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09911" w14:textId="285ABCE8" w:rsidR="00AC668A" w:rsidRPr="001E6ED5" w:rsidRDefault="005C59F0" w:rsidP="001E6ED5">
      <w:pPr>
        <w:spacing w:line="360" w:lineRule="auto"/>
        <w:jc w:val="center"/>
        <w:rPr>
          <w:rFonts w:ascii="黑体" w:eastAsia="黑体" w:hAnsi="黑体" w:cs="Times New Roman" w:hint="eastAsia"/>
          <w:sz w:val="32"/>
          <w:szCs w:val="32"/>
        </w:rPr>
      </w:pPr>
      <w:proofErr w:type="gramStart"/>
      <w:r>
        <w:rPr>
          <w:rFonts w:ascii="黑体" w:eastAsia="黑体" w:hAnsi="黑体" w:cs="Times New Roman" w:hint="eastAsia"/>
          <w:sz w:val="32"/>
          <w:szCs w:val="32"/>
        </w:rPr>
        <w:t>某超大型</w:t>
      </w:r>
      <w:proofErr w:type="gramEnd"/>
      <w:r>
        <w:rPr>
          <w:rFonts w:ascii="黑体" w:eastAsia="黑体" w:hAnsi="黑体" w:cs="Times New Roman" w:hint="eastAsia"/>
          <w:sz w:val="32"/>
          <w:szCs w:val="32"/>
        </w:rPr>
        <w:t>打桩船</w:t>
      </w:r>
      <w:r w:rsidR="00634FC8">
        <w:rPr>
          <w:rFonts w:ascii="黑体" w:eastAsia="黑体" w:hAnsi="黑体" w:cs="Times New Roman" w:hint="eastAsia"/>
          <w:sz w:val="32"/>
          <w:szCs w:val="32"/>
        </w:rPr>
        <w:t>的研</w:t>
      </w:r>
      <w:r w:rsidR="0095766F">
        <w:rPr>
          <w:rFonts w:ascii="黑体" w:eastAsia="黑体" w:hAnsi="黑体" w:cs="Times New Roman" w:hint="eastAsia"/>
          <w:sz w:val="32"/>
          <w:szCs w:val="32"/>
        </w:rPr>
        <w:t>制</w:t>
      </w:r>
      <w:r w:rsidR="001E6ED5" w:rsidRPr="001E6ED5">
        <w:rPr>
          <w:rStyle w:val="af5"/>
          <w:rFonts w:ascii="黑体" w:eastAsia="黑体" w:hAnsi="黑体" w:cs="Times New Roman"/>
          <w:sz w:val="32"/>
          <w:szCs w:val="32"/>
        </w:rPr>
        <w:footnoteReference w:customMarkFollows="1" w:id="1"/>
        <w:sym w:font="Symbol" w:char="F020"/>
      </w:r>
    </w:p>
    <w:p w14:paraId="6933A3AD" w14:textId="6EA80849" w:rsidR="001E6ED5" w:rsidRPr="001E6ED5" w:rsidRDefault="001E6ED5" w:rsidP="001E6ED5">
      <w:pPr>
        <w:spacing w:line="360" w:lineRule="auto"/>
        <w:jc w:val="center"/>
        <w:rPr>
          <w:rFonts w:ascii="Times New Roman" w:eastAsia="宋体" w:hAnsi="Times New Roman" w:cs="Times New Roman"/>
          <w:szCs w:val="21"/>
        </w:rPr>
      </w:pPr>
      <w:r w:rsidRPr="001E6ED5">
        <w:rPr>
          <w:rFonts w:ascii="Times New Roman" w:eastAsia="宋体" w:hAnsi="Times New Roman" w:cs="Times New Roman"/>
          <w:szCs w:val="21"/>
        </w:rPr>
        <w:t>孙</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proofErr w:type="gramStart"/>
      <w:r w:rsidRPr="001E6ED5">
        <w:rPr>
          <w:rFonts w:ascii="Times New Roman" w:eastAsia="宋体" w:hAnsi="Times New Roman" w:cs="Times New Roman"/>
          <w:szCs w:val="21"/>
        </w:rPr>
        <w:t>莉</w:t>
      </w:r>
      <w:proofErr w:type="gramEnd"/>
      <w:r w:rsidR="00731D11">
        <w:rPr>
          <w:rFonts w:ascii="Times New Roman" w:eastAsia="宋体" w:hAnsi="Times New Roman" w:cs="Times New Roman" w:hint="eastAsia"/>
          <w:szCs w:val="21"/>
        </w:rPr>
        <w:t>，汪</w:t>
      </w:r>
      <w:r w:rsidR="003139C8">
        <w:rPr>
          <w:rFonts w:ascii="Times New Roman" w:eastAsia="宋体" w:hAnsi="Times New Roman" w:cs="Times New Roman" w:hint="eastAsia"/>
          <w:szCs w:val="21"/>
        </w:rPr>
        <w:t xml:space="preserve">  </w:t>
      </w:r>
      <w:r w:rsidR="00731D11">
        <w:rPr>
          <w:rFonts w:ascii="Times New Roman" w:eastAsia="宋体" w:hAnsi="Times New Roman" w:cs="Times New Roman" w:hint="eastAsia"/>
          <w:szCs w:val="21"/>
        </w:rPr>
        <w:t>涛，杭爱群</w:t>
      </w:r>
      <w:r w:rsidR="00731D11">
        <w:rPr>
          <w:rFonts w:ascii="Times New Roman" w:eastAsia="宋体" w:hAnsi="Times New Roman" w:cs="Times New Roman" w:hint="eastAsia"/>
          <w:szCs w:val="21"/>
        </w:rPr>
        <w:t xml:space="preserve"> </w:t>
      </w:r>
    </w:p>
    <w:p w14:paraId="2E944D50" w14:textId="1A39BBA7" w:rsidR="001E6ED5" w:rsidRPr="001E6ED5" w:rsidRDefault="001E6ED5" w:rsidP="001E6ED5">
      <w:pPr>
        <w:spacing w:line="360" w:lineRule="auto"/>
        <w:jc w:val="center"/>
        <w:rPr>
          <w:rFonts w:ascii="Times New Roman" w:eastAsia="宋体" w:hAnsi="Times New Roman" w:cs="Times New Roman"/>
          <w:szCs w:val="21"/>
        </w:rPr>
      </w:pPr>
      <w:r w:rsidRPr="001E6ED5">
        <w:rPr>
          <w:rFonts w:ascii="Times New Roman" w:eastAsia="宋体" w:hAnsi="Times New Roman" w:cs="Times New Roman"/>
          <w:szCs w:val="21"/>
        </w:rPr>
        <w:t>（江苏省船舶设计研究所有限公司，江苏</w:t>
      </w:r>
      <w:r w:rsidRPr="001E6ED5">
        <w:rPr>
          <w:rFonts w:ascii="Times New Roman" w:eastAsia="宋体" w:hAnsi="Times New Roman" w:cs="Times New Roman"/>
          <w:szCs w:val="21"/>
        </w:rPr>
        <w:t xml:space="preserve"> </w:t>
      </w:r>
      <w:r w:rsidRPr="001E6ED5">
        <w:rPr>
          <w:rFonts w:ascii="Times New Roman" w:eastAsia="宋体" w:hAnsi="Times New Roman" w:cs="Times New Roman"/>
          <w:szCs w:val="21"/>
        </w:rPr>
        <w:t>镇江</w:t>
      </w:r>
      <w:r>
        <w:rPr>
          <w:rFonts w:ascii="Times New Roman" w:eastAsia="宋体" w:hAnsi="Times New Roman" w:cs="Times New Roman" w:hint="eastAsia"/>
          <w:szCs w:val="21"/>
        </w:rPr>
        <w:t xml:space="preserve"> </w:t>
      </w:r>
      <w:r w:rsidRPr="001E6ED5">
        <w:rPr>
          <w:rFonts w:ascii="Times New Roman" w:eastAsia="宋体" w:hAnsi="Times New Roman" w:cs="Times New Roman"/>
          <w:szCs w:val="21"/>
        </w:rPr>
        <w:t>212003</w:t>
      </w:r>
      <w:r w:rsidRPr="001E6ED5">
        <w:rPr>
          <w:rFonts w:ascii="Times New Roman" w:eastAsia="宋体" w:hAnsi="Times New Roman" w:cs="Times New Roman"/>
          <w:szCs w:val="21"/>
        </w:rPr>
        <w:t>）</w:t>
      </w:r>
    </w:p>
    <w:p w14:paraId="1A3E3448" w14:textId="3DA3535E" w:rsidR="000C5D3C" w:rsidRPr="003E2ECA" w:rsidRDefault="000C5D3C" w:rsidP="001E6ED5">
      <w:pPr>
        <w:spacing w:line="360" w:lineRule="auto"/>
        <w:rPr>
          <w:rFonts w:ascii="Times New Roman" w:eastAsia="宋体" w:hAnsi="Times New Roman" w:cs="Times New Roman"/>
          <w:color w:val="000000" w:themeColor="text1"/>
          <w:szCs w:val="21"/>
        </w:rPr>
      </w:pPr>
      <w:r w:rsidRPr="001E6ED5">
        <w:rPr>
          <w:rFonts w:ascii="黑体" w:eastAsia="黑体" w:hAnsi="黑体" w:cs="Times New Roman"/>
          <w:szCs w:val="21"/>
        </w:rPr>
        <w:t>摘</w:t>
      </w:r>
      <w:r w:rsidR="001E6ED5" w:rsidRPr="001E6ED5">
        <w:rPr>
          <w:rFonts w:ascii="黑体" w:eastAsia="黑体" w:hAnsi="黑体" w:cs="Times New Roman" w:hint="eastAsia"/>
          <w:szCs w:val="21"/>
        </w:rPr>
        <w:t xml:space="preserve"> </w:t>
      </w:r>
      <w:r w:rsidR="001E6ED5" w:rsidRPr="001E6ED5">
        <w:rPr>
          <w:rFonts w:ascii="黑体" w:eastAsia="黑体" w:hAnsi="黑体" w:cs="Times New Roman"/>
          <w:szCs w:val="21"/>
        </w:rPr>
        <w:t xml:space="preserve"> </w:t>
      </w:r>
      <w:r w:rsidRPr="001E6ED5">
        <w:rPr>
          <w:rFonts w:ascii="黑体" w:eastAsia="黑体" w:hAnsi="黑体" w:cs="Times New Roman"/>
          <w:szCs w:val="21"/>
        </w:rPr>
        <w:t>要：</w:t>
      </w:r>
      <w:r w:rsidR="00AC241F">
        <w:rPr>
          <w:rFonts w:ascii="Times New Roman" w:eastAsia="宋体" w:hAnsi="Times New Roman" w:cs="Times New Roman" w:hint="eastAsia"/>
          <w:szCs w:val="21"/>
        </w:rPr>
        <w:t>为</w:t>
      </w:r>
      <w:r w:rsidR="00AC241F" w:rsidRPr="00AC241F">
        <w:rPr>
          <w:rFonts w:ascii="Times New Roman" w:eastAsia="宋体" w:hAnsi="Times New Roman" w:cs="Times New Roman" w:hint="eastAsia"/>
          <w:szCs w:val="21"/>
        </w:rPr>
        <w:t>解决日趋急迫的大型海上桩基工程难题</w:t>
      </w:r>
      <w:r w:rsidR="00E44F88">
        <w:rPr>
          <w:rFonts w:ascii="Times New Roman" w:eastAsia="宋体" w:hAnsi="Times New Roman" w:cs="Times New Roman" w:hint="eastAsia"/>
          <w:szCs w:val="21"/>
        </w:rPr>
        <w:t>，</w:t>
      </w:r>
      <w:r w:rsidR="00AC241F">
        <w:rPr>
          <w:rFonts w:ascii="Times New Roman" w:eastAsia="宋体" w:hAnsi="Times New Roman" w:cs="Times New Roman" w:hint="eastAsia"/>
          <w:szCs w:val="21"/>
        </w:rPr>
        <w:t>实现</w:t>
      </w:r>
      <w:r w:rsidR="00C012DF">
        <w:rPr>
          <w:rFonts w:ascii="Times New Roman" w:eastAsia="宋体" w:hAnsi="Times New Roman" w:cs="Times New Roman" w:hint="eastAsia"/>
          <w:szCs w:val="21"/>
        </w:rPr>
        <w:t>在复杂工况下</w:t>
      </w:r>
      <w:r w:rsidR="00AC241F">
        <w:rPr>
          <w:rFonts w:ascii="Times New Roman" w:eastAsia="宋体" w:hAnsi="Times New Roman" w:cs="Times New Roman" w:hint="eastAsia"/>
          <w:szCs w:val="21"/>
        </w:rPr>
        <w:t>的</w:t>
      </w:r>
      <w:r w:rsidR="00C012DF">
        <w:rPr>
          <w:rFonts w:ascii="Times New Roman" w:eastAsia="宋体" w:hAnsi="Times New Roman" w:cs="Times New Roman" w:hint="eastAsia"/>
          <w:szCs w:val="21"/>
        </w:rPr>
        <w:t>高效、精准的大型桩的沉桩定位，</w:t>
      </w:r>
      <w:r w:rsidR="005C59F0">
        <w:rPr>
          <w:rFonts w:ascii="Times New Roman" w:eastAsia="宋体" w:hAnsi="Times New Roman" w:cs="Times New Roman" w:hint="eastAsia"/>
          <w:szCs w:val="21"/>
        </w:rPr>
        <w:t>以某</w:t>
      </w:r>
      <w:r w:rsidR="00AC241F" w:rsidRPr="00AC241F">
        <w:rPr>
          <w:rFonts w:ascii="Times New Roman" w:eastAsia="宋体" w:hAnsi="Times New Roman" w:cs="Times New Roman"/>
          <w:szCs w:val="21"/>
        </w:rPr>
        <w:t>140</w:t>
      </w:r>
      <w:r w:rsidR="00AC241F">
        <w:rPr>
          <w:rFonts w:ascii="Times New Roman" w:eastAsia="宋体" w:hAnsi="Times New Roman" w:cs="Times New Roman" w:hint="eastAsia"/>
          <w:szCs w:val="21"/>
        </w:rPr>
        <w:t>米</w:t>
      </w:r>
      <w:r w:rsidR="00AC241F" w:rsidRPr="00AC241F">
        <w:rPr>
          <w:rFonts w:ascii="Times New Roman" w:eastAsia="宋体" w:hAnsi="Times New Roman" w:cs="Times New Roman"/>
          <w:szCs w:val="21"/>
        </w:rPr>
        <w:t>级</w:t>
      </w:r>
      <w:r w:rsidR="00C012DF">
        <w:rPr>
          <w:rFonts w:ascii="Times New Roman" w:eastAsia="宋体" w:hAnsi="Times New Roman" w:cs="Times New Roman" w:hint="eastAsia"/>
          <w:szCs w:val="21"/>
        </w:rPr>
        <w:t>超大型打桩船</w:t>
      </w:r>
      <w:r w:rsidR="0083000A">
        <w:rPr>
          <w:rFonts w:ascii="Times New Roman" w:eastAsia="宋体" w:hAnsi="Times New Roman" w:cs="Times New Roman" w:hint="eastAsia"/>
          <w:szCs w:val="21"/>
        </w:rPr>
        <w:t>为</w:t>
      </w:r>
      <w:r w:rsidR="00AC241F">
        <w:rPr>
          <w:rFonts w:ascii="Times New Roman" w:eastAsia="宋体" w:hAnsi="Times New Roman" w:cs="Times New Roman" w:hint="eastAsia"/>
          <w:szCs w:val="21"/>
        </w:rPr>
        <w:t>研究对象</w:t>
      </w:r>
      <w:r w:rsidR="0083000A">
        <w:rPr>
          <w:rFonts w:ascii="Times New Roman" w:eastAsia="宋体" w:hAnsi="Times New Roman" w:cs="Times New Roman" w:hint="eastAsia"/>
          <w:szCs w:val="21"/>
        </w:rPr>
        <w:t>，</w:t>
      </w:r>
      <w:r w:rsidR="00AC241F">
        <w:rPr>
          <w:rFonts w:ascii="Times New Roman" w:eastAsia="宋体" w:hAnsi="Times New Roman" w:cs="Times New Roman" w:hint="eastAsia"/>
          <w:szCs w:val="21"/>
        </w:rPr>
        <w:t>对其</w:t>
      </w:r>
      <w:r w:rsidR="0083000A">
        <w:rPr>
          <w:rFonts w:ascii="Times New Roman" w:eastAsia="宋体" w:hAnsi="Times New Roman" w:cs="Times New Roman" w:hint="eastAsia"/>
          <w:szCs w:val="21"/>
        </w:rPr>
        <w:t>桩架设计、液压电控系统、智能管理系统等</w:t>
      </w:r>
      <w:r w:rsidR="00F362AB">
        <w:rPr>
          <w:rFonts w:ascii="Times New Roman" w:eastAsia="宋体" w:hAnsi="Times New Roman" w:cs="Times New Roman" w:hint="eastAsia"/>
          <w:szCs w:val="21"/>
        </w:rPr>
        <w:t>关键技术</w:t>
      </w:r>
      <w:r w:rsidR="0083000A">
        <w:rPr>
          <w:rFonts w:ascii="Times New Roman" w:eastAsia="宋体" w:hAnsi="Times New Roman" w:cs="Times New Roman" w:hint="eastAsia"/>
          <w:szCs w:val="21"/>
        </w:rPr>
        <w:t>进行</w:t>
      </w:r>
      <w:r w:rsidR="00F362AB">
        <w:rPr>
          <w:rFonts w:ascii="Times New Roman" w:eastAsia="宋体" w:hAnsi="Times New Roman" w:cs="Times New Roman" w:hint="eastAsia"/>
          <w:szCs w:val="21"/>
        </w:rPr>
        <w:t>研发。</w:t>
      </w:r>
      <w:r w:rsidR="00AC241F">
        <w:rPr>
          <w:rFonts w:ascii="Times New Roman" w:eastAsia="宋体" w:hAnsi="Times New Roman" w:cs="Times New Roman" w:hint="eastAsia"/>
          <w:szCs w:val="21"/>
        </w:rPr>
        <w:t>结果表明：</w:t>
      </w:r>
      <w:r w:rsidR="00AC241F" w:rsidRPr="00AC241F">
        <w:rPr>
          <w:rFonts w:ascii="Times New Roman" w:eastAsia="宋体" w:hAnsi="Times New Roman" w:cs="Times New Roman" w:hint="eastAsia"/>
          <w:szCs w:val="21"/>
        </w:rPr>
        <w:t>该船能够克服外海恶劣海况对船舶施工的影响，可满足无限航区调遣，在施工水域内实现短距离移泊驻位，降低了船舶作业时对辅助船舶的使用需求，提高了施工效率。</w:t>
      </w:r>
    </w:p>
    <w:p w14:paraId="5F686274" w14:textId="1569442E" w:rsidR="000C5D3C" w:rsidRPr="001E6ED5" w:rsidRDefault="000C5D3C" w:rsidP="001E6ED5">
      <w:pPr>
        <w:spacing w:line="360" w:lineRule="auto"/>
        <w:rPr>
          <w:rFonts w:ascii="Times New Roman" w:eastAsia="宋体" w:hAnsi="Times New Roman" w:cs="Times New Roman"/>
          <w:szCs w:val="21"/>
        </w:rPr>
      </w:pPr>
      <w:r w:rsidRPr="001E6ED5">
        <w:rPr>
          <w:rFonts w:ascii="黑体" w:eastAsia="黑体" w:hAnsi="黑体" w:cs="Times New Roman"/>
          <w:szCs w:val="21"/>
        </w:rPr>
        <w:t>关键词：</w:t>
      </w:r>
      <w:r w:rsidR="00F362AB" w:rsidRPr="00F362AB">
        <w:rPr>
          <w:rFonts w:ascii="Times New Roman" w:eastAsia="宋体" w:hAnsi="Times New Roman" w:cs="Times New Roman" w:hint="eastAsia"/>
          <w:szCs w:val="21"/>
        </w:rPr>
        <w:t>超大型打桩船</w:t>
      </w:r>
      <w:r w:rsidR="001E6ED5">
        <w:rPr>
          <w:rFonts w:ascii="Times New Roman" w:eastAsia="宋体" w:hAnsi="Times New Roman" w:cs="Times New Roman" w:hint="eastAsia"/>
          <w:szCs w:val="21"/>
        </w:rPr>
        <w:t>；</w:t>
      </w:r>
      <w:r w:rsidR="00F362AB">
        <w:rPr>
          <w:rFonts w:ascii="Times New Roman" w:eastAsia="宋体" w:hAnsi="Times New Roman" w:cs="Times New Roman" w:hint="eastAsia"/>
          <w:szCs w:val="21"/>
        </w:rPr>
        <w:t>超大型桩架</w:t>
      </w:r>
      <w:r w:rsidR="001E6ED5">
        <w:rPr>
          <w:rFonts w:ascii="Times New Roman" w:eastAsia="宋体" w:hAnsi="Times New Roman" w:cs="Times New Roman" w:hint="eastAsia"/>
          <w:szCs w:val="21"/>
        </w:rPr>
        <w:t>；</w:t>
      </w:r>
      <w:r w:rsidR="00F362AB">
        <w:rPr>
          <w:rFonts w:ascii="Times New Roman" w:eastAsia="宋体" w:hAnsi="Times New Roman" w:cs="Times New Roman" w:hint="eastAsia"/>
          <w:szCs w:val="21"/>
        </w:rPr>
        <w:t>液压电控系统；智能管理系统</w:t>
      </w:r>
    </w:p>
    <w:p w14:paraId="4295F41A" w14:textId="6529FABB" w:rsidR="00E56CD5" w:rsidRPr="001E6ED5" w:rsidRDefault="00E56CD5" w:rsidP="001E6ED5">
      <w:pPr>
        <w:spacing w:line="360" w:lineRule="auto"/>
        <w:rPr>
          <w:rFonts w:ascii="Times New Roman" w:eastAsia="宋体" w:hAnsi="Times New Roman" w:cs="Times New Roman"/>
          <w:szCs w:val="21"/>
        </w:rPr>
      </w:pPr>
      <w:r w:rsidRPr="001E6ED5">
        <w:rPr>
          <w:rFonts w:ascii="黑体" w:eastAsia="黑体" w:hAnsi="黑体" w:cs="Times New Roman"/>
          <w:szCs w:val="21"/>
        </w:rPr>
        <w:t>中图分类号：</w:t>
      </w:r>
      <w:r w:rsidRPr="001E6ED5">
        <w:rPr>
          <w:rFonts w:ascii="Times New Roman" w:eastAsia="宋体" w:hAnsi="Times New Roman" w:cs="Times New Roman"/>
          <w:szCs w:val="21"/>
        </w:rPr>
        <w:t xml:space="preserve">U662.2  </w:t>
      </w:r>
      <w:r w:rsidR="001E6ED5">
        <w:rPr>
          <w:rFonts w:ascii="Times New Roman" w:eastAsia="宋体" w:hAnsi="Times New Roman" w:cs="Times New Roman"/>
          <w:szCs w:val="21"/>
        </w:rPr>
        <w:t xml:space="preserve">                 </w:t>
      </w:r>
      <w:r w:rsidRPr="001E6ED5">
        <w:rPr>
          <w:rFonts w:ascii="黑体" w:eastAsia="黑体" w:hAnsi="黑体" w:cs="Times New Roman"/>
          <w:szCs w:val="21"/>
        </w:rPr>
        <w:t>文献标志码：</w:t>
      </w:r>
      <w:r w:rsidRPr="001E6ED5">
        <w:rPr>
          <w:rFonts w:ascii="Times New Roman" w:eastAsia="宋体" w:hAnsi="Times New Roman" w:cs="Times New Roman"/>
          <w:szCs w:val="21"/>
        </w:rPr>
        <w:t>A</w:t>
      </w:r>
    </w:p>
    <w:p w14:paraId="744B25FE" w14:textId="77777777" w:rsidR="002524FE" w:rsidRPr="001E6ED5" w:rsidRDefault="00F106DA" w:rsidP="001E6ED5">
      <w:pPr>
        <w:spacing w:line="360" w:lineRule="auto"/>
        <w:rPr>
          <w:rFonts w:ascii="黑体" w:eastAsia="黑体" w:hAnsi="黑体" w:cs="Times New Roman" w:hint="eastAsia"/>
          <w:sz w:val="28"/>
          <w:szCs w:val="28"/>
        </w:rPr>
      </w:pPr>
      <w:r w:rsidRPr="001E6ED5">
        <w:rPr>
          <w:rFonts w:ascii="黑体" w:eastAsia="黑体" w:hAnsi="黑体" w:cs="Times New Roman"/>
          <w:sz w:val="28"/>
          <w:szCs w:val="28"/>
        </w:rPr>
        <w:t>0</w:t>
      </w:r>
      <w:r w:rsidR="00E56CD5" w:rsidRPr="001E6ED5">
        <w:rPr>
          <w:rFonts w:ascii="黑体" w:eastAsia="黑体" w:hAnsi="黑体" w:cs="Times New Roman"/>
          <w:sz w:val="28"/>
          <w:szCs w:val="28"/>
        </w:rPr>
        <w:t xml:space="preserve"> </w:t>
      </w:r>
      <w:r w:rsidR="00755A1B" w:rsidRPr="001E6ED5">
        <w:rPr>
          <w:rFonts w:ascii="黑体" w:eastAsia="黑体" w:hAnsi="黑体" w:cs="Times New Roman"/>
          <w:sz w:val="28"/>
          <w:szCs w:val="28"/>
        </w:rPr>
        <w:t xml:space="preserve"> 引言</w:t>
      </w:r>
    </w:p>
    <w:p w14:paraId="5649749C" w14:textId="27AC4D1F" w:rsidR="00C63508" w:rsidRDefault="00D43FC6" w:rsidP="001E6ED5">
      <w:pPr>
        <w:spacing w:line="360" w:lineRule="auto"/>
        <w:ind w:firstLineChars="200" w:firstLine="420"/>
        <w:rPr>
          <w:rFonts w:ascii="Times New Roman" w:eastAsia="宋体" w:hAnsi="Times New Roman" w:cs="Times New Roman"/>
          <w:szCs w:val="21"/>
        </w:rPr>
      </w:pPr>
      <w:r w:rsidRPr="00D43FC6">
        <w:rPr>
          <w:rFonts w:ascii="Times New Roman" w:eastAsia="宋体" w:hAnsi="Times New Roman" w:cs="Times New Roman" w:hint="eastAsia"/>
          <w:szCs w:val="21"/>
        </w:rPr>
        <w:t>在国家海洋经济战略的指导下，海</w:t>
      </w:r>
      <w:r w:rsidR="009070F3">
        <w:rPr>
          <w:rFonts w:ascii="Times New Roman" w:eastAsia="宋体" w:hAnsi="Times New Roman" w:cs="Times New Roman" w:hint="eastAsia"/>
          <w:szCs w:val="21"/>
        </w:rPr>
        <w:t>洋</w:t>
      </w:r>
      <w:r w:rsidRPr="00D43FC6">
        <w:rPr>
          <w:rFonts w:ascii="Times New Roman" w:eastAsia="宋体" w:hAnsi="Times New Roman" w:cs="Times New Roman" w:hint="eastAsia"/>
          <w:szCs w:val="21"/>
        </w:rPr>
        <w:t>油气和海</w:t>
      </w:r>
      <w:r w:rsidR="009070F3">
        <w:rPr>
          <w:rFonts w:ascii="Times New Roman" w:eastAsia="宋体" w:hAnsi="Times New Roman" w:cs="Times New Roman" w:hint="eastAsia"/>
          <w:szCs w:val="21"/>
        </w:rPr>
        <w:t>洋</w:t>
      </w:r>
      <w:r w:rsidRPr="00D43FC6">
        <w:rPr>
          <w:rFonts w:ascii="Times New Roman" w:eastAsia="宋体" w:hAnsi="Times New Roman" w:cs="Times New Roman" w:hint="eastAsia"/>
          <w:szCs w:val="21"/>
        </w:rPr>
        <w:t>风电朝着大型化、外海化、深水化方向迅速发展</w:t>
      </w:r>
      <w:r w:rsidR="009070F3">
        <w:rPr>
          <w:rFonts w:ascii="Times New Roman" w:eastAsia="宋体" w:hAnsi="Times New Roman" w:cs="Times New Roman" w:hint="eastAsia"/>
          <w:szCs w:val="21"/>
        </w:rPr>
        <w:t>。</w:t>
      </w:r>
      <w:r w:rsidR="00F61753">
        <w:rPr>
          <w:rFonts w:ascii="Times New Roman" w:eastAsia="宋体" w:hAnsi="Times New Roman" w:cs="Times New Roman" w:hint="eastAsia"/>
          <w:szCs w:val="21"/>
        </w:rPr>
        <w:t>我国的跨海大桥、深海港码头也在不断地新建。</w:t>
      </w:r>
      <w:r w:rsidR="004636D2">
        <w:rPr>
          <w:rFonts w:ascii="Times New Roman" w:eastAsia="宋体" w:hAnsi="Times New Roman" w:cs="Times New Roman" w:hint="eastAsia"/>
          <w:szCs w:val="21"/>
        </w:rPr>
        <w:t>海上风电施工市场领域大型基础桩的打桩工程越来越多。</w:t>
      </w:r>
      <w:r w:rsidR="00D3172A">
        <w:rPr>
          <w:rFonts w:ascii="Times New Roman" w:eastAsia="宋体" w:hAnsi="Times New Roman" w:cs="Times New Roman" w:hint="eastAsia"/>
          <w:szCs w:val="21"/>
        </w:rPr>
        <w:t>例如</w:t>
      </w:r>
      <w:r w:rsidR="0095766F">
        <w:rPr>
          <w:rFonts w:ascii="Times New Roman" w:eastAsia="宋体" w:hAnsi="Times New Roman" w:cs="Times New Roman" w:hint="eastAsia"/>
          <w:szCs w:val="21"/>
        </w:rPr>
        <w:t>浙江华能苍南</w:t>
      </w:r>
      <w:r w:rsidR="0095766F">
        <w:rPr>
          <w:rFonts w:ascii="Times New Roman" w:eastAsia="宋体" w:hAnsi="Times New Roman" w:cs="Times New Roman" w:hint="eastAsia"/>
          <w:szCs w:val="21"/>
        </w:rPr>
        <w:t>4</w:t>
      </w:r>
      <w:r w:rsidR="0095766F">
        <w:rPr>
          <w:rFonts w:ascii="Times New Roman" w:eastAsia="宋体" w:hAnsi="Times New Roman" w:cs="Times New Roman" w:hint="eastAsia"/>
          <w:szCs w:val="21"/>
        </w:rPr>
        <w:t>号海上风电工程项目中</w:t>
      </w:r>
      <w:r w:rsidR="004F63D7">
        <w:rPr>
          <w:rFonts w:ascii="Times New Roman" w:eastAsia="宋体" w:hAnsi="Times New Roman" w:cs="Times New Roman" w:hint="eastAsia"/>
          <w:szCs w:val="21"/>
        </w:rPr>
        <w:t>，</w:t>
      </w:r>
      <w:r w:rsidR="0095766F">
        <w:rPr>
          <w:rFonts w:ascii="Times New Roman" w:eastAsia="宋体" w:hAnsi="Times New Roman" w:cs="Times New Roman" w:hint="eastAsia"/>
          <w:szCs w:val="21"/>
        </w:rPr>
        <w:t>首个承台支撑钢桩长度达到</w:t>
      </w:r>
      <w:r w:rsidR="0095766F">
        <w:rPr>
          <w:rFonts w:ascii="Times New Roman" w:eastAsia="宋体" w:hAnsi="Times New Roman" w:cs="Times New Roman" w:hint="eastAsia"/>
          <w:szCs w:val="21"/>
        </w:rPr>
        <w:t>1</w:t>
      </w:r>
      <w:r w:rsidR="0095766F">
        <w:rPr>
          <w:rFonts w:ascii="Times New Roman" w:eastAsia="宋体" w:hAnsi="Times New Roman" w:cs="Times New Roman"/>
          <w:szCs w:val="21"/>
        </w:rPr>
        <w:t>33.5</w:t>
      </w:r>
      <w:r w:rsidR="000D5AA1">
        <w:rPr>
          <w:rFonts w:ascii="Times New Roman" w:eastAsia="宋体" w:hAnsi="Times New Roman" w:cs="Times New Roman" w:hint="eastAsia"/>
          <w:szCs w:val="21"/>
        </w:rPr>
        <w:t xml:space="preserve"> m</w:t>
      </w:r>
      <w:r w:rsidR="0095766F">
        <w:rPr>
          <w:rFonts w:ascii="Times New Roman" w:eastAsia="宋体" w:hAnsi="Times New Roman" w:cs="Times New Roman" w:hint="eastAsia"/>
          <w:szCs w:val="21"/>
        </w:rPr>
        <w:t>。</w:t>
      </w:r>
      <w:r w:rsidR="00F61753">
        <w:rPr>
          <w:rFonts w:ascii="Times New Roman" w:eastAsia="宋体" w:hAnsi="Times New Roman" w:cs="Times New Roman" w:hint="eastAsia"/>
          <w:szCs w:val="21"/>
        </w:rPr>
        <w:t>这些项目的基建都离不开大型打桩船。</w:t>
      </w:r>
      <w:r w:rsidR="00731F5E">
        <w:rPr>
          <w:rFonts w:ascii="Times New Roman" w:eastAsia="宋体" w:hAnsi="Times New Roman" w:cs="Times New Roman" w:hint="eastAsia"/>
          <w:szCs w:val="21"/>
        </w:rPr>
        <w:t>且海上施工环境受风力、洋流、水深、地质等条件</w:t>
      </w:r>
      <w:r w:rsidR="00C63508">
        <w:rPr>
          <w:rFonts w:ascii="Times New Roman" w:eastAsia="宋体" w:hAnsi="Times New Roman" w:cs="Times New Roman" w:hint="eastAsia"/>
          <w:szCs w:val="21"/>
        </w:rPr>
        <w:t>影响，施工环境复杂，对</w:t>
      </w:r>
      <w:r w:rsidR="00EC357D">
        <w:rPr>
          <w:rFonts w:ascii="Times New Roman" w:eastAsia="宋体" w:hAnsi="Times New Roman" w:cs="Times New Roman" w:hint="eastAsia"/>
          <w:szCs w:val="21"/>
        </w:rPr>
        <w:t>大型</w:t>
      </w:r>
      <w:r w:rsidR="00C63508">
        <w:rPr>
          <w:rFonts w:ascii="Times New Roman" w:eastAsia="宋体" w:hAnsi="Times New Roman" w:cs="Times New Roman" w:hint="eastAsia"/>
          <w:szCs w:val="21"/>
        </w:rPr>
        <w:t>打桩船的稳定性、高效性、精准性提出了更高的要求。</w:t>
      </w:r>
    </w:p>
    <w:p w14:paraId="01F5FC36" w14:textId="5C359980" w:rsidR="004F1570" w:rsidRDefault="00D43FC6" w:rsidP="001E6ED5">
      <w:pPr>
        <w:spacing w:line="360" w:lineRule="auto"/>
        <w:ind w:firstLineChars="200" w:firstLine="420"/>
        <w:rPr>
          <w:rFonts w:ascii="Times New Roman" w:eastAsia="宋体" w:hAnsi="Times New Roman" w:cs="Times New Roman"/>
          <w:szCs w:val="21"/>
        </w:rPr>
      </w:pPr>
      <w:r w:rsidRPr="00D43FC6">
        <w:rPr>
          <w:rFonts w:ascii="Times New Roman" w:eastAsia="宋体" w:hAnsi="Times New Roman" w:cs="Times New Roman" w:hint="eastAsia"/>
          <w:szCs w:val="21"/>
        </w:rPr>
        <w:t>随着我国跨海大桥、深海港码头的不断</w:t>
      </w:r>
      <w:r>
        <w:rPr>
          <w:rFonts w:ascii="Times New Roman" w:eastAsia="宋体" w:hAnsi="Times New Roman" w:cs="Times New Roman" w:hint="eastAsia"/>
          <w:szCs w:val="21"/>
        </w:rPr>
        <w:t>兴建，</w:t>
      </w:r>
      <w:r w:rsidR="002F204A">
        <w:rPr>
          <w:rFonts w:ascii="Times New Roman" w:eastAsia="宋体" w:hAnsi="Times New Roman" w:cs="Times New Roman" w:hint="eastAsia"/>
          <w:szCs w:val="21"/>
        </w:rPr>
        <w:t>钢管沉桩向着超长，</w:t>
      </w:r>
      <w:r>
        <w:rPr>
          <w:rFonts w:ascii="Times New Roman" w:eastAsia="宋体" w:hAnsi="Times New Roman" w:cs="Times New Roman" w:hint="eastAsia"/>
          <w:szCs w:val="21"/>
        </w:rPr>
        <w:t>大直径、超重的</w:t>
      </w:r>
      <w:r w:rsidR="002F204A">
        <w:rPr>
          <w:rFonts w:ascii="Times New Roman" w:eastAsia="宋体" w:hAnsi="Times New Roman" w:cs="Times New Roman" w:hint="eastAsia"/>
          <w:szCs w:val="21"/>
        </w:rPr>
        <w:t>方向发展。</w:t>
      </w:r>
      <w:r w:rsidR="00F969E3">
        <w:rPr>
          <w:rFonts w:ascii="Times New Roman" w:eastAsia="宋体" w:hAnsi="Times New Roman" w:cs="Times New Roman" w:hint="eastAsia"/>
          <w:szCs w:val="21"/>
        </w:rPr>
        <w:t>1</w:t>
      </w:r>
      <w:r w:rsidR="00F969E3">
        <w:rPr>
          <w:rFonts w:ascii="Times New Roman" w:eastAsia="宋体" w:hAnsi="Times New Roman" w:cs="Times New Roman"/>
          <w:szCs w:val="21"/>
        </w:rPr>
        <w:t>999</w:t>
      </w:r>
      <w:r w:rsidR="00F969E3">
        <w:rPr>
          <w:rFonts w:ascii="Times New Roman" w:eastAsia="宋体" w:hAnsi="Times New Roman" w:cs="Times New Roman" w:hint="eastAsia"/>
          <w:szCs w:val="21"/>
        </w:rPr>
        <w:t>年通车的江阴长江大桥</w:t>
      </w:r>
      <w:r w:rsidR="000141BB">
        <w:rPr>
          <w:rFonts w:ascii="Times New Roman" w:eastAsia="宋体" w:hAnsi="Times New Roman" w:cs="Times New Roman" w:hint="eastAsia"/>
          <w:szCs w:val="21"/>
        </w:rPr>
        <w:t>采用桩径</w:t>
      </w:r>
      <w:r w:rsidR="000141BB">
        <w:rPr>
          <w:rFonts w:ascii="Times New Roman" w:eastAsia="宋体" w:hAnsi="Times New Roman" w:cs="Times New Roman" w:hint="eastAsia"/>
          <w:szCs w:val="21"/>
        </w:rPr>
        <w:t>2</w:t>
      </w:r>
      <w:r w:rsidR="000D5AA1">
        <w:rPr>
          <w:rFonts w:ascii="Times New Roman" w:eastAsia="宋体" w:hAnsi="Times New Roman" w:cs="Times New Roman" w:hint="eastAsia"/>
          <w:szCs w:val="21"/>
        </w:rPr>
        <w:t xml:space="preserve"> </w:t>
      </w:r>
      <w:r w:rsidR="000141BB">
        <w:rPr>
          <w:rFonts w:ascii="Times New Roman" w:eastAsia="宋体" w:hAnsi="Times New Roman" w:cs="Times New Roman" w:hint="eastAsia"/>
          <w:szCs w:val="21"/>
        </w:rPr>
        <w:t>m</w:t>
      </w:r>
      <w:r w:rsidR="000141BB">
        <w:rPr>
          <w:rFonts w:ascii="Times New Roman" w:eastAsia="宋体" w:hAnsi="Times New Roman" w:cs="Times New Roman" w:hint="eastAsia"/>
          <w:szCs w:val="21"/>
        </w:rPr>
        <w:t>的灌注桩，平均桩长</w:t>
      </w:r>
      <w:r w:rsidR="000141BB">
        <w:rPr>
          <w:rFonts w:ascii="Times New Roman" w:eastAsia="宋体" w:hAnsi="Times New Roman" w:cs="Times New Roman" w:hint="eastAsia"/>
          <w:szCs w:val="21"/>
        </w:rPr>
        <w:t>8</w:t>
      </w:r>
      <w:r w:rsidR="000141BB">
        <w:rPr>
          <w:rFonts w:ascii="Times New Roman" w:eastAsia="宋体" w:hAnsi="Times New Roman" w:cs="Times New Roman"/>
          <w:szCs w:val="21"/>
        </w:rPr>
        <w:t>5</w:t>
      </w:r>
      <w:r w:rsidR="000D5AA1">
        <w:rPr>
          <w:rFonts w:ascii="Times New Roman" w:eastAsia="宋体" w:hAnsi="Times New Roman" w:cs="Times New Roman" w:hint="eastAsia"/>
          <w:szCs w:val="21"/>
        </w:rPr>
        <w:t xml:space="preserve"> </w:t>
      </w:r>
      <w:r w:rsidR="000141BB">
        <w:rPr>
          <w:rFonts w:ascii="Times New Roman" w:eastAsia="宋体" w:hAnsi="Times New Roman" w:cs="Times New Roman" w:hint="eastAsia"/>
          <w:szCs w:val="21"/>
        </w:rPr>
        <w:t>m</w:t>
      </w:r>
      <w:r w:rsidR="000141BB">
        <w:rPr>
          <w:rFonts w:ascii="Times New Roman" w:eastAsia="宋体" w:hAnsi="Times New Roman" w:cs="Times New Roman" w:hint="eastAsia"/>
          <w:szCs w:val="21"/>
        </w:rPr>
        <w:t>。</w:t>
      </w:r>
      <w:r w:rsidR="000141BB">
        <w:rPr>
          <w:rFonts w:ascii="Times New Roman" w:eastAsia="宋体" w:hAnsi="Times New Roman" w:cs="Times New Roman" w:hint="eastAsia"/>
          <w:szCs w:val="21"/>
        </w:rPr>
        <w:t>2</w:t>
      </w:r>
      <w:r w:rsidR="000141BB">
        <w:rPr>
          <w:rFonts w:ascii="Times New Roman" w:eastAsia="宋体" w:hAnsi="Times New Roman" w:cs="Times New Roman"/>
          <w:szCs w:val="21"/>
        </w:rPr>
        <w:t>008</w:t>
      </w:r>
      <w:r w:rsidR="000141BB">
        <w:rPr>
          <w:rFonts w:ascii="Times New Roman" w:eastAsia="宋体" w:hAnsi="Times New Roman" w:cs="Times New Roman" w:hint="eastAsia"/>
          <w:szCs w:val="21"/>
        </w:rPr>
        <w:t>年通车的苏通</w:t>
      </w:r>
      <w:proofErr w:type="gramStart"/>
      <w:r w:rsidR="000141BB">
        <w:rPr>
          <w:rFonts w:ascii="Times New Roman" w:eastAsia="宋体" w:hAnsi="Times New Roman" w:cs="Times New Roman" w:hint="eastAsia"/>
          <w:szCs w:val="21"/>
        </w:rPr>
        <w:t>大桥主</w:t>
      </w:r>
      <w:proofErr w:type="gramEnd"/>
      <w:r w:rsidR="000141BB">
        <w:rPr>
          <w:rFonts w:ascii="Times New Roman" w:eastAsia="宋体" w:hAnsi="Times New Roman" w:cs="Times New Roman" w:hint="eastAsia"/>
          <w:szCs w:val="21"/>
        </w:rPr>
        <w:t>桥墩基础由直径</w:t>
      </w:r>
      <w:r w:rsidR="000141BB">
        <w:rPr>
          <w:rFonts w:ascii="Times New Roman" w:eastAsia="宋体" w:hAnsi="Times New Roman" w:cs="Times New Roman" w:hint="eastAsia"/>
          <w:szCs w:val="21"/>
        </w:rPr>
        <w:t>2</w:t>
      </w:r>
      <w:r w:rsidR="000141BB">
        <w:rPr>
          <w:rFonts w:ascii="Times New Roman" w:eastAsia="宋体" w:hAnsi="Times New Roman" w:cs="Times New Roman"/>
          <w:szCs w:val="21"/>
        </w:rPr>
        <w:t>.5</w:t>
      </w:r>
      <w:r w:rsidR="000141BB">
        <w:rPr>
          <w:rFonts w:ascii="Times New Roman" w:eastAsia="宋体" w:hAnsi="Times New Roman" w:cs="Times New Roman" w:hint="eastAsia"/>
          <w:szCs w:val="21"/>
        </w:rPr>
        <w:t>~</w:t>
      </w:r>
      <w:r w:rsidR="000141BB">
        <w:rPr>
          <w:rFonts w:ascii="Times New Roman" w:eastAsia="宋体" w:hAnsi="Times New Roman" w:cs="Times New Roman"/>
          <w:szCs w:val="21"/>
        </w:rPr>
        <w:t>2.8</w:t>
      </w:r>
      <w:r w:rsidR="000D5AA1">
        <w:rPr>
          <w:rFonts w:ascii="Times New Roman" w:eastAsia="宋体" w:hAnsi="Times New Roman" w:cs="Times New Roman" w:hint="eastAsia"/>
          <w:szCs w:val="21"/>
        </w:rPr>
        <w:t xml:space="preserve"> </w:t>
      </w:r>
      <w:r w:rsidR="000141BB">
        <w:rPr>
          <w:rFonts w:ascii="Times New Roman" w:eastAsia="宋体" w:hAnsi="Times New Roman" w:cs="Times New Roman" w:hint="eastAsia"/>
          <w:szCs w:val="21"/>
        </w:rPr>
        <w:t>m</w:t>
      </w:r>
      <w:r w:rsidR="000141BB">
        <w:rPr>
          <w:rFonts w:ascii="Times New Roman" w:eastAsia="宋体" w:hAnsi="Times New Roman" w:cs="Times New Roman" w:hint="eastAsia"/>
          <w:szCs w:val="21"/>
        </w:rPr>
        <w:t>，长约</w:t>
      </w:r>
      <w:r w:rsidR="000141BB">
        <w:rPr>
          <w:rFonts w:ascii="Times New Roman" w:eastAsia="宋体" w:hAnsi="Times New Roman" w:cs="Times New Roman" w:hint="eastAsia"/>
          <w:szCs w:val="21"/>
        </w:rPr>
        <w:t>1</w:t>
      </w:r>
      <w:r w:rsidR="000141BB">
        <w:rPr>
          <w:rFonts w:ascii="Times New Roman" w:eastAsia="宋体" w:hAnsi="Times New Roman" w:cs="Times New Roman"/>
          <w:szCs w:val="21"/>
        </w:rPr>
        <w:t>20</w:t>
      </w:r>
      <w:r w:rsidR="000D5AA1">
        <w:rPr>
          <w:rFonts w:ascii="Times New Roman" w:eastAsia="宋体" w:hAnsi="Times New Roman" w:cs="Times New Roman" w:hint="eastAsia"/>
          <w:szCs w:val="21"/>
        </w:rPr>
        <w:t xml:space="preserve"> </w:t>
      </w:r>
      <w:r w:rsidR="000141BB">
        <w:rPr>
          <w:rFonts w:ascii="Times New Roman" w:eastAsia="宋体" w:hAnsi="Times New Roman" w:cs="Times New Roman" w:hint="eastAsia"/>
          <w:szCs w:val="21"/>
        </w:rPr>
        <w:t>m</w:t>
      </w:r>
      <w:r w:rsidR="000141BB">
        <w:rPr>
          <w:rFonts w:ascii="Times New Roman" w:eastAsia="宋体" w:hAnsi="Times New Roman" w:cs="Times New Roman" w:hint="eastAsia"/>
          <w:szCs w:val="21"/>
        </w:rPr>
        <w:t>的群桩组成。</w:t>
      </w:r>
      <w:r w:rsidR="00952EFB">
        <w:rPr>
          <w:rFonts w:ascii="Times New Roman" w:eastAsia="宋体" w:hAnsi="Times New Roman" w:cs="Times New Roman" w:hint="eastAsia"/>
          <w:szCs w:val="21"/>
        </w:rPr>
        <w:t>2</w:t>
      </w:r>
      <w:r w:rsidR="00952EFB">
        <w:rPr>
          <w:rFonts w:ascii="Times New Roman" w:eastAsia="宋体" w:hAnsi="Times New Roman" w:cs="Times New Roman"/>
          <w:szCs w:val="21"/>
        </w:rPr>
        <w:t>019</w:t>
      </w:r>
      <w:r w:rsidR="00952EFB">
        <w:rPr>
          <w:rFonts w:ascii="Times New Roman" w:eastAsia="宋体" w:hAnsi="Times New Roman" w:cs="Times New Roman" w:hint="eastAsia"/>
          <w:szCs w:val="21"/>
        </w:rPr>
        <w:t>年“雄程</w:t>
      </w:r>
      <w:r w:rsidR="00952EFB">
        <w:rPr>
          <w:rFonts w:ascii="Times New Roman" w:eastAsia="宋体" w:hAnsi="Times New Roman" w:cs="Times New Roman" w:hint="eastAsia"/>
          <w:szCs w:val="21"/>
        </w:rPr>
        <w:t>1</w:t>
      </w:r>
      <w:r w:rsidR="00952EFB">
        <w:rPr>
          <w:rFonts w:ascii="Times New Roman" w:eastAsia="宋体" w:hAnsi="Times New Roman" w:cs="Times New Roman" w:hint="eastAsia"/>
          <w:szCs w:val="21"/>
        </w:rPr>
        <w:t>”</w:t>
      </w:r>
      <w:r w:rsidR="004F1570">
        <w:rPr>
          <w:rFonts w:ascii="Times New Roman" w:eastAsia="宋体" w:hAnsi="Times New Roman" w:cs="Times New Roman" w:hint="eastAsia"/>
          <w:szCs w:val="21"/>
        </w:rPr>
        <w:t>号打桩</w:t>
      </w:r>
      <w:r w:rsidR="004F63D7">
        <w:rPr>
          <w:rFonts w:ascii="Times New Roman" w:eastAsia="宋体" w:hAnsi="Times New Roman" w:cs="Times New Roman" w:hint="eastAsia"/>
          <w:szCs w:val="21"/>
        </w:rPr>
        <w:t>船</w:t>
      </w:r>
      <w:r w:rsidR="004C1472">
        <w:rPr>
          <w:rFonts w:ascii="Times New Roman" w:eastAsia="宋体" w:hAnsi="Times New Roman" w:cs="Times New Roman" w:hint="eastAsia"/>
          <w:szCs w:val="21"/>
        </w:rPr>
        <w:t>在</w:t>
      </w:r>
      <w:r w:rsidR="004C1472" w:rsidRPr="004C1472">
        <w:rPr>
          <w:rFonts w:ascii="Times New Roman" w:eastAsia="宋体" w:hAnsi="Times New Roman" w:cs="Times New Roman" w:hint="eastAsia"/>
          <w:szCs w:val="21"/>
        </w:rPr>
        <w:t>克罗地亚佩列沙茨跨海大桥项目</w:t>
      </w:r>
      <w:r w:rsidR="004F1570">
        <w:rPr>
          <w:rFonts w:ascii="Times New Roman" w:eastAsia="宋体" w:hAnsi="Times New Roman" w:cs="Times New Roman" w:hint="eastAsia"/>
          <w:szCs w:val="21"/>
        </w:rPr>
        <w:t>一次性打入</w:t>
      </w:r>
      <w:r w:rsidR="004F1570">
        <w:rPr>
          <w:rFonts w:ascii="Times New Roman" w:eastAsia="宋体" w:hAnsi="Times New Roman" w:cs="Times New Roman" w:hint="eastAsia"/>
          <w:szCs w:val="21"/>
        </w:rPr>
        <w:t>1</w:t>
      </w:r>
      <w:r w:rsidR="004F1570">
        <w:rPr>
          <w:rFonts w:ascii="Times New Roman" w:eastAsia="宋体" w:hAnsi="Times New Roman" w:cs="Times New Roman"/>
          <w:szCs w:val="21"/>
        </w:rPr>
        <w:t>30.6</w:t>
      </w:r>
      <w:r w:rsidR="000D5AA1">
        <w:rPr>
          <w:rFonts w:ascii="Times New Roman" w:eastAsia="宋体" w:hAnsi="Times New Roman" w:cs="Times New Roman" w:hint="eastAsia"/>
          <w:szCs w:val="21"/>
        </w:rPr>
        <w:t xml:space="preserve"> </w:t>
      </w:r>
      <w:r w:rsidR="004F1570">
        <w:rPr>
          <w:rFonts w:ascii="Times New Roman" w:eastAsia="宋体" w:hAnsi="Times New Roman" w:cs="Times New Roman" w:hint="eastAsia"/>
          <w:szCs w:val="21"/>
        </w:rPr>
        <w:t>m</w:t>
      </w:r>
      <w:r w:rsidR="004F1570">
        <w:rPr>
          <w:rFonts w:ascii="Times New Roman" w:eastAsia="宋体" w:hAnsi="Times New Roman" w:cs="Times New Roman" w:hint="eastAsia"/>
          <w:szCs w:val="21"/>
        </w:rPr>
        <w:t>长桩基，</w:t>
      </w:r>
      <w:proofErr w:type="gramStart"/>
      <w:r w:rsidR="004F1570">
        <w:rPr>
          <w:rFonts w:ascii="Times New Roman" w:eastAsia="宋体" w:hAnsi="Times New Roman" w:cs="Times New Roman" w:hint="eastAsia"/>
          <w:szCs w:val="21"/>
        </w:rPr>
        <w:t>创当时</w:t>
      </w:r>
      <w:proofErr w:type="gramEnd"/>
      <w:r w:rsidR="004F1570">
        <w:rPr>
          <w:rFonts w:ascii="Times New Roman" w:eastAsia="宋体" w:hAnsi="Times New Roman" w:cs="Times New Roman" w:hint="eastAsia"/>
          <w:szCs w:val="21"/>
        </w:rPr>
        <w:t>世界纪录。</w:t>
      </w:r>
    </w:p>
    <w:p w14:paraId="301C2825" w14:textId="5382CA71" w:rsidR="004C1472" w:rsidRDefault="004C1472" w:rsidP="000E6B68">
      <w:pPr>
        <w:spacing w:line="360" w:lineRule="auto"/>
        <w:ind w:firstLineChars="200" w:firstLine="420"/>
        <w:rPr>
          <w:rFonts w:ascii="Times New Roman" w:eastAsia="宋体" w:hAnsi="Times New Roman" w:cs="Times New Roman"/>
          <w:szCs w:val="21"/>
        </w:rPr>
      </w:pPr>
      <w:r w:rsidRPr="004C1472">
        <w:rPr>
          <w:rFonts w:ascii="Times New Roman" w:eastAsia="宋体" w:hAnsi="Times New Roman" w:cs="Times New Roman" w:hint="eastAsia"/>
          <w:szCs w:val="21"/>
        </w:rPr>
        <w:t>国内桩架式打桩船有近百艘，大多数归属于中</w:t>
      </w:r>
      <w:proofErr w:type="gramStart"/>
      <w:r w:rsidRPr="004C1472">
        <w:rPr>
          <w:rFonts w:ascii="Times New Roman" w:eastAsia="宋体" w:hAnsi="Times New Roman" w:cs="Times New Roman" w:hint="eastAsia"/>
          <w:szCs w:val="21"/>
        </w:rPr>
        <w:t>交一航局</w:t>
      </w:r>
      <w:proofErr w:type="gramEnd"/>
      <w:r w:rsidRPr="004C1472">
        <w:rPr>
          <w:rFonts w:ascii="Times New Roman" w:eastAsia="宋体" w:hAnsi="Times New Roman" w:cs="Times New Roman" w:hint="eastAsia"/>
          <w:szCs w:val="21"/>
        </w:rPr>
        <w:t>、中交二航局、中交三航局和中交四航局等专门从事</w:t>
      </w:r>
      <w:r w:rsidR="00573B7D">
        <w:rPr>
          <w:rFonts w:ascii="Times New Roman" w:eastAsia="宋体" w:hAnsi="Times New Roman" w:cs="Times New Roman" w:hint="eastAsia"/>
          <w:szCs w:val="21"/>
        </w:rPr>
        <w:t>港口和航道工程</w:t>
      </w:r>
      <w:r w:rsidR="00C70C7A">
        <w:rPr>
          <w:rFonts w:ascii="Times New Roman" w:eastAsia="宋体" w:hAnsi="Times New Roman" w:cs="Times New Roman" w:hint="eastAsia"/>
          <w:szCs w:val="21"/>
        </w:rPr>
        <w:t>的施工企业</w:t>
      </w:r>
      <w:r w:rsidRPr="004C1472">
        <w:rPr>
          <w:rFonts w:ascii="Times New Roman" w:eastAsia="宋体" w:hAnsi="Times New Roman" w:cs="Times New Roman" w:hint="eastAsia"/>
          <w:szCs w:val="21"/>
        </w:rPr>
        <w:t>。其他如</w:t>
      </w:r>
      <w:proofErr w:type="gramStart"/>
      <w:r w:rsidRPr="004C1472">
        <w:rPr>
          <w:rFonts w:ascii="Times New Roman" w:eastAsia="宋体" w:hAnsi="Times New Roman" w:cs="Times New Roman" w:hint="eastAsia"/>
          <w:szCs w:val="21"/>
        </w:rPr>
        <w:t>上海雄程海洋工程</w:t>
      </w:r>
      <w:proofErr w:type="gramEnd"/>
      <w:r w:rsidRPr="004C1472">
        <w:rPr>
          <w:rFonts w:ascii="Times New Roman" w:eastAsia="宋体" w:hAnsi="Times New Roman" w:cs="Times New Roman" w:hint="eastAsia"/>
          <w:szCs w:val="21"/>
        </w:rPr>
        <w:t>有限公司、宁波交通工程建设集团公司、中铁大桥</w:t>
      </w:r>
      <w:proofErr w:type="gramStart"/>
      <w:r w:rsidRPr="004C1472">
        <w:rPr>
          <w:rFonts w:ascii="Times New Roman" w:eastAsia="宋体" w:hAnsi="Times New Roman" w:cs="Times New Roman" w:hint="eastAsia"/>
          <w:szCs w:val="21"/>
        </w:rPr>
        <w:t>局</w:t>
      </w:r>
      <w:r>
        <w:rPr>
          <w:rFonts w:ascii="Times New Roman" w:eastAsia="宋体" w:hAnsi="Times New Roman" w:cs="Times New Roman" w:hint="eastAsia"/>
          <w:szCs w:val="21"/>
        </w:rPr>
        <w:t>集团</w:t>
      </w:r>
      <w:proofErr w:type="gramEnd"/>
      <w:r>
        <w:rPr>
          <w:rFonts w:ascii="Times New Roman" w:eastAsia="宋体" w:hAnsi="Times New Roman" w:cs="Times New Roman" w:hint="eastAsia"/>
          <w:szCs w:val="21"/>
        </w:rPr>
        <w:t>有限公司</w:t>
      </w:r>
      <w:r w:rsidRPr="004C1472">
        <w:rPr>
          <w:rFonts w:ascii="Times New Roman" w:eastAsia="宋体" w:hAnsi="Times New Roman" w:cs="Times New Roman" w:hint="eastAsia"/>
          <w:szCs w:val="21"/>
        </w:rPr>
        <w:t>、中</w:t>
      </w:r>
      <w:r>
        <w:rPr>
          <w:rFonts w:ascii="Times New Roman" w:eastAsia="宋体" w:hAnsi="Times New Roman" w:cs="Times New Roman" w:hint="eastAsia"/>
          <w:szCs w:val="21"/>
        </w:rPr>
        <w:t>国</w:t>
      </w:r>
      <w:r w:rsidRPr="004C1472">
        <w:rPr>
          <w:rFonts w:ascii="Times New Roman" w:eastAsia="宋体" w:hAnsi="Times New Roman" w:cs="Times New Roman" w:hint="eastAsia"/>
          <w:szCs w:val="21"/>
        </w:rPr>
        <w:t>铁</w:t>
      </w:r>
      <w:r>
        <w:rPr>
          <w:rFonts w:ascii="Times New Roman" w:eastAsia="宋体" w:hAnsi="Times New Roman" w:cs="Times New Roman" w:hint="eastAsia"/>
          <w:szCs w:val="21"/>
        </w:rPr>
        <w:t>建</w:t>
      </w:r>
      <w:r w:rsidRPr="004C1472">
        <w:rPr>
          <w:rFonts w:ascii="Times New Roman" w:eastAsia="宋体" w:hAnsi="Times New Roman" w:cs="Times New Roman" w:hint="eastAsia"/>
          <w:szCs w:val="21"/>
        </w:rPr>
        <w:t>港航</w:t>
      </w:r>
      <w:proofErr w:type="gramStart"/>
      <w:r w:rsidRPr="004C1472">
        <w:rPr>
          <w:rFonts w:ascii="Times New Roman" w:eastAsia="宋体" w:hAnsi="Times New Roman" w:cs="Times New Roman" w:hint="eastAsia"/>
          <w:szCs w:val="21"/>
        </w:rPr>
        <w:t>局</w:t>
      </w:r>
      <w:r>
        <w:rPr>
          <w:rFonts w:ascii="Times New Roman" w:eastAsia="宋体" w:hAnsi="Times New Roman" w:cs="Times New Roman" w:hint="eastAsia"/>
          <w:szCs w:val="21"/>
        </w:rPr>
        <w:t>集团</w:t>
      </w:r>
      <w:proofErr w:type="gramEnd"/>
      <w:r>
        <w:rPr>
          <w:rFonts w:ascii="Times New Roman" w:eastAsia="宋体" w:hAnsi="Times New Roman" w:cs="Times New Roman" w:hint="eastAsia"/>
          <w:szCs w:val="21"/>
        </w:rPr>
        <w:t>有限公司</w:t>
      </w:r>
      <w:r w:rsidRPr="004C1472">
        <w:rPr>
          <w:rFonts w:ascii="Times New Roman" w:eastAsia="宋体" w:hAnsi="Times New Roman" w:cs="Times New Roman" w:hint="eastAsia"/>
          <w:szCs w:val="21"/>
        </w:rPr>
        <w:t>、</w:t>
      </w:r>
      <w:r w:rsidR="005427C3">
        <w:rPr>
          <w:rFonts w:ascii="Times New Roman" w:eastAsia="宋体" w:hAnsi="Times New Roman" w:cs="Times New Roman" w:hint="eastAsia"/>
          <w:szCs w:val="21"/>
        </w:rPr>
        <w:t>保利</w:t>
      </w:r>
      <w:r w:rsidRPr="004C1472">
        <w:rPr>
          <w:rFonts w:ascii="Times New Roman" w:eastAsia="宋体" w:hAnsi="Times New Roman" w:cs="Times New Roman" w:hint="eastAsia"/>
          <w:szCs w:val="21"/>
        </w:rPr>
        <w:t>长大工程有限公司、中建港务建设有限公司、中国铁建</w:t>
      </w:r>
      <w:r w:rsidR="005D66F8">
        <w:rPr>
          <w:rFonts w:ascii="Times New Roman" w:eastAsia="宋体" w:hAnsi="Times New Roman" w:cs="Times New Roman" w:hint="eastAsia"/>
          <w:szCs w:val="21"/>
        </w:rPr>
        <w:t>股份有限</w:t>
      </w:r>
      <w:r w:rsidRPr="004C1472">
        <w:rPr>
          <w:rFonts w:ascii="Times New Roman" w:eastAsia="宋体" w:hAnsi="Times New Roman" w:cs="Times New Roman" w:hint="eastAsia"/>
          <w:szCs w:val="21"/>
        </w:rPr>
        <w:t>公司等企业也有一定数量的打桩船。</w:t>
      </w:r>
      <w:r w:rsidR="000E6B68">
        <w:rPr>
          <w:rFonts w:ascii="Times New Roman" w:eastAsia="宋体" w:hAnsi="Times New Roman" w:cs="Times New Roman" w:hint="eastAsia"/>
          <w:szCs w:val="21"/>
        </w:rPr>
        <w:t>但</w:t>
      </w:r>
      <w:r w:rsidR="005D66F8">
        <w:rPr>
          <w:rFonts w:ascii="Times New Roman" w:eastAsia="宋体" w:hAnsi="Times New Roman" w:cs="Times New Roman" w:hint="eastAsia"/>
          <w:szCs w:val="21"/>
        </w:rPr>
        <w:t>桩架长</w:t>
      </w:r>
      <w:r w:rsidR="00170774">
        <w:rPr>
          <w:rFonts w:ascii="Times New Roman" w:eastAsia="宋体" w:hAnsi="Times New Roman" w:cs="Times New Roman" w:hint="eastAsia"/>
          <w:szCs w:val="21"/>
        </w:rPr>
        <w:t>度在</w:t>
      </w:r>
      <w:r w:rsidR="00170774">
        <w:rPr>
          <w:rFonts w:ascii="Times New Roman" w:eastAsia="宋体" w:hAnsi="Times New Roman" w:cs="Times New Roman" w:hint="eastAsia"/>
          <w:szCs w:val="21"/>
        </w:rPr>
        <w:t>1</w:t>
      </w:r>
      <w:r w:rsidR="00170774">
        <w:rPr>
          <w:rFonts w:ascii="Times New Roman" w:eastAsia="宋体" w:hAnsi="Times New Roman" w:cs="Times New Roman"/>
          <w:szCs w:val="21"/>
        </w:rPr>
        <w:t>00</w:t>
      </w:r>
      <w:r w:rsidR="000D5AA1">
        <w:rPr>
          <w:rFonts w:ascii="Times New Roman" w:eastAsia="宋体" w:hAnsi="Times New Roman" w:cs="Times New Roman" w:hint="eastAsia"/>
          <w:szCs w:val="21"/>
        </w:rPr>
        <w:t xml:space="preserve"> </w:t>
      </w:r>
      <w:r w:rsidR="000E6B68">
        <w:rPr>
          <w:rFonts w:ascii="Times New Roman" w:eastAsia="宋体" w:hAnsi="Times New Roman" w:cs="Times New Roman" w:hint="eastAsia"/>
          <w:szCs w:val="21"/>
        </w:rPr>
        <w:t>m</w:t>
      </w:r>
      <w:r w:rsidR="00170774">
        <w:rPr>
          <w:rFonts w:ascii="Times New Roman" w:eastAsia="宋体" w:hAnsi="Times New Roman" w:cs="Times New Roman" w:hint="eastAsia"/>
          <w:szCs w:val="21"/>
        </w:rPr>
        <w:t>及以上的打桩船屈指可数。</w:t>
      </w:r>
      <w:r w:rsidR="000E6B68">
        <w:rPr>
          <w:rFonts w:ascii="Times New Roman" w:eastAsia="宋体" w:hAnsi="Times New Roman" w:cs="Times New Roman"/>
          <w:szCs w:val="21"/>
        </w:rPr>
        <w:t>截止</w:t>
      </w:r>
      <w:r w:rsidR="000E6B68">
        <w:rPr>
          <w:rFonts w:ascii="Times New Roman" w:eastAsia="宋体" w:hAnsi="Times New Roman" w:cs="Times New Roman" w:hint="eastAsia"/>
          <w:szCs w:val="21"/>
        </w:rPr>
        <w:t>2</w:t>
      </w:r>
      <w:r w:rsidR="000E6B68">
        <w:rPr>
          <w:rFonts w:ascii="Times New Roman" w:eastAsia="宋体" w:hAnsi="Times New Roman" w:cs="Times New Roman"/>
          <w:szCs w:val="21"/>
        </w:rPr>
        <w:t>020</w:t>
      </w:r>
      <w:r w:rsidR="000E6B68">
        <w:rPr>
          <w:rFonts w:ascii="Times New Roman" w:eastAsia="宋体" w:hAnsi="Times New Roman" w:cs="Times New Roman" w:hint="eastAsia"/>
          <w:szCs w:val="21"/>
        </w:rPr>
        <w:t>年</w:t>
      </w:r>
      <w:r w:rsidR="000E6B68">
        <w:rPr>
          <w:rFonts w:ascii="Times New Roman" w:eastAsia="宋体" w:hAnsi="Times New Roman" w:cs="Times New Roman" w:hint="eastAsia"/>
          <w:szCs w:val="21"/>
        </w:rPr>
        <w:t>0</w:t>
      </w:r>
      <w:r w:rsidR="000E6B68">
        <w:rPr>
          <w:rFonts w:ascii="Times New Roman" w:eastAsia="宋体" w:hAnsi="Times New Roman" w:cs="Times New Roman"/>
          <w:szCs w:val="21"/>
        </w:rPr>
        <w:t>6</w:t>
      </w:r>
      <w:r w:rsidR="000E6B68">
        <w:rPr>
          <w:rFonts w:ascii="Times New Roman" w:eastAsia="宋体" w:hAnsi="Times New Roman" w:cs="Times New Roman" w:hint="eastAsia"/>
          <w:szCs w:val="21"/>
        </w:rPr>
        <w:t>月，</w:t>
      </w:r>
      <w:r w:rsidR="00170774">
        <w:rPr>
          <w:rFonts w:ascii="Times New Roman" w:eastAsia="宋体" w:hAnsi="Times New Roman" w:cs="Times New Roman" w:hint="eastAsia"/>
          <w:szCs w:val="21"/>
        </w:rPr>
        <w:t>中交三航局研制的</w:t>
      </w:r>
      <w:r w:rsidR="00170774">
        <w:rPr>
          <w:rFonts w:ascii="Times New Roman" w:eastAsia="宋体" w:hAnsi="Times New Roman" w:cs="Times New Roman" w:hint="eastAsia"/>
          <w:szCs w:val="21"/>
        </w:rPr>
        <w:t>1</w:t>
      </w:r>
      <w:r w:rsidR="00170774">
        <w:rPr>
          <w:rFonts w:ascii="Times New Roman" w:eastAsia="宋体" w:hAnsi="Times New Roman" w:cs="Times New Roman"/>
          <w:szCs w:val="21"/>
        </w:rPr>
        <w:t>33</w:t>
      </w:r>
      <w:r w:rsidR="000D5AA1">
        <w:rPr>
          <w:rFonts w:ascii="Times New Roman" w:eastAsia="宋体" w:hAnsi="Times New Roman" w:cs="Times New Roman" w:hint="eastAsia"/>
          <w:szCs w:val="21"/>
        </w:rPr>
        <w:t xml:space="preserve"> m</w:t>
      </w:r>
      <w:r w:rsidR="00170774">
        <w:rPr>
          <w:rFonts w:ascii="Times New Roman" w:eastAsia="宋体" w:hAnsi="Times New Roman" w:cs="Times New Roman" w:hint="eastAsia"/>
          <w:szCs w:val="21"/>
        </w:rPr>
        <w:t>打桩船“三航桩</w:t>
      </w:r>
      <w:r w:rsidR="00170774">
        <w:rPr>
          <w:rFonts w:ascii="Times New Roman" w:eastAsia="宋体" w:hAnsi="Times New Roman" w:cs="Times New Roman" w:hint="eastAsia"/>
          <w:szCs w:val="21"/>
        </w:rPr>
        <w:t>2</w:t>
      </w:r>
      <w:r w:rsidR="00170774">
        <w:rPr>
          <w:rFonts w:ascii="Times New Roman" w:eastAsia="宋体" w:hAnsi="Times New Roman" w:cs="Times New Roman"/>
          <w:szCs w:val="21"/>
        </w:rPr>
        <w:t>0</w:t>
      </w:r>
      <w:r w:rsidR="00170774">
        <w:rPr>
          <w:rFonts w:ascii="Times New Roman" w:eastAsia="宋体" w:hAnsi="Times New Roman" w:cs="Times New Roman" w:hint="eastAsia"/>
          <w:szCs w:val="21"/>
        </w:rPr>
        <w:t>”</w:t>
      </w:r>
      <w:r w:rsidR="00170774">
        <w:rPr>
          <w:rFonts w:ascii="Times New Roman" w:eastAsia="宋体" w:hAnsi="Times New Roman" w:cs="Times New Roman"/>
          <w:szCs w:val="21"/>
        </w:rPr>
        <w:t>是世界上最大的打桩船</w:t>
      </w:r>
      <w:r w:rsidR="00170774" w:rsidRPr="00443F56">
        <w:rPr>
          <w:rFonts w:ascii="Times New Roman" w:eastAsia="宋体" w:hAnsi="Times New Roman" w:cs="Times New Roman" w:hint="eastAsia"/>
          <w:szCs w:val="21"/>
          <w:vertAlign w:val="superscript"/>
        </w:rPr>
        <w:t>[</w:t>
      </w:r>
      <w:r w:rsidR="00170774">
        <w:rPr>
          <w:rFonts w:ascii="Times New Roman" w:eastAsia="宋体" w:hAnsi="Times New Roman" w:cs="Times New Roman"/>
          <w:szCs w:val="21"/>
          <w:vertAlign w:val="superscript"/>
        </w:rPr>
        <w:t>1</w:t>
      </w:r>
      <w:r w:rsidR="00170774" w:rsidRPr="00443F56">
        <w:rPr>
          <w:rFonts w:ascii="Times New Roman" w:eastAsia="宋体" w:hAnsi="Times New Roman" w:cs="Times New Roman"/>
          <w:szCs w:val="21"/>
          <w:vertAlign w:val="superscript"/>
        </w:rPr>
        <w:t>]</w:t>
      </w:r>
      <w:r w:rsidR="00170774">
        <w:rPr>
          <w:rFonts w:ascii="Times New Roman" w:eastAsia="宋体" w:hAnsi="Times New Roman" w:cs="Times New Roman"/>
          <w:szCs w:val="21"/>
        </w:rPr>
        <w:t>。</w:t>
      </w:r>
    </w:p>
    <w:p w14:paraId="2B8CCF2F" w14:textId="498A55F8" w:rsidR="004F1570" w:rsidRPr="001713FB" w:rsidRDefault="00692810" w:rsidP="001713FB">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目前中小型的传统打桩船受桩架高度、吊桩能力、施打桩径、定位精度等</w:t>
      </w:r>
      <w:r w:rsidR="00717E27">
        <w:rPr>
          <w:rFonts w:ascii="Times New Roman" w:eastAsia="宋体" w:hAnsi="Times New Roman" w:cs="Times New Roman" w:hint="eastAsia"/>
          <w:szCs w:val="21"/>
        </w:rPr>
        <w:t>方面</w:t>
      </w:r>
      <w:r>
        <w:rPr>
          <w:rFonts w:ascii="Times New Roman" w:eastAsia="宋体" w:hAnsi="Times New Roman" w:cs="Times New Roman" w:hint="eastAsia"/>
          <w:szCs w:val="21"/>
        </w:rPr>
        <w:t>的限制，已经无法满足深</w:t>
      </w:r>
      <w:r w:rsidR="00717E27">
        <w:rPr>
          <w:rFonts w:ascii="Times New Roman" w:eastAsia="宋体" w:hAnsi="Times New Roman" w:cs="Times New Roman" w:hint="eastAsia"/>
          <w:szCs w:val="21"/>
        </w:rPr>
        <w:t>远</w:t>
      </w:r>
      <w:r>
        <w:rPr>
          <w:rFonts w:ascii="Times New Roman" w:eastAsia="宋体" w:hAnsi="Times New Roman" w:cs="Times New Roman" w:hint="eastAsia"/>
          <w:szCs w:val="21"/>
        </w:rPr>
        <w:t>海</w:t>
      </w:r>
      <w:r w:rsidR="00717E27">
        <w:rPr>
          <w:rFonts w:ascii="Times New Roman" w:eastAsia="宋体" w:hAnsi="Times New Roman" w:cs="Times New Roman" w:hint="eastAsia"/>
          <w:szCs w:val="21"/>
        </w:rPr>
        <w:t>基建</w:t>
      </w:r>
      <w:r>
        <w:rPr>
          <w:rFonts w:ascii="Times New Roman" w:eastAsia="宋体" w:hAnsi="Times New Roman" w:cs="Times New Roman" w:hint="eastAsia"/>
          <w:szCs w:val="21"/>
        </w:rPr>
        <w:t>工程的需求</w:t>
      </w:r>
      <w:r w:rsidR="00717E27">
        <w:rPr>
          <w:rFonts w:ascii="Times New Roman" w:eastAsia="宋体" w:hAnsi="Times New Roman" w:cs="Times New Roman" w:hint="eastAsia"/>
          <w:szCs w:val="21"/>
        </w:rPr>
        <w:t>。</w:t>
      </w:r>
      <w:r w:rsidR="004C1472">
        <w:rPr>
          <w:rFonts w:ascii="Times New Roman" w:eastAsia="宋体" w:hAnsi="Times New Roman" w:cs="Times New Roman" w:hint="eastAsia"/>
          <w:szCs w:val="21"/>
        </w:rPr>
        <w:t>为</w:t>
      </w:r>
      <w:r w:rsidR="000E6B68">
        <w:rPr>
          <w:rFonts w:ascii="Times New Roman" w:eastAsia="宋体" w:hAnsi="Times New Roman" w:cs="Times New Roman" w:hint="eastAsia"/>
          <w:szCs w:val="21"/>
        </w:rPr>
        <w:t>提高基建</w:t>
      </w:r>
      <w:r w:rsidR="006B63AC">
        <w:rPr>
          <w:rFonts w:ascii="Times New Roman" w:eastAsia="宋体" w:hAnsi="Times New Roman" w:cs="Times New Roman" w:hint="eastAsia"/>
          <w:szCs w:val="21"/>
        </w:rPr>
        <w:t>设备</w:t>
      </w:r>
      <w:r w:rsidR="000E6B68">
        <w:rPr>
          <w:rFonts w:ascii="Times New Roman" w:eastAsia="宋体" w:hAnsi="Times New Roman" w:cs="Times New Roman" w:hint="eastAsia"/>
          <w:szCs w:val="21"/>
        </w:rPr>
        <w:t>水平，</w:t>
      </w:r>
      <w:r w:rsidR="00717E27">
        <w:rPr>
          <w:rFonts w:ascii="Times New Roman" w:eastAsia="宋体" w:hAnsi="Times New Roman" w:cs="Times New Roman" w:hint="eastAsia"/>
          <w:szCs w:val="21"/>
        </w:rPr>
        <w:t>解决日趋急迫的大型海上桩基工程难题，以</w:t>
      </w:r>
      <w:r w:rsidR="00AC241F">
        <w:rPr>
          <w:rFonts w:ascii="Times New Roman" w:eastAsia="宋体" w:hAnsi="Times New Roman" w:cs="Times New Roman" w:hint="eastAsia"/>
          <w:szCs w:val="21"/>
        </w:rPr>
        <w:t>某</w:t>
      </w:r>
      <w:r w:rsidR="00C70C7A">
        <w:rPr>
          <w:rFonts w:ascii="Times New Roman" w:eastAsia="宋体" w:hAnsi="Times New Roman" w:cs="Times New Roman" w:hint="eastAsia"/>
          <w:szCs w:val="21"/>
        </w:rPr>
        <w:t>1</w:t>
      </w:r>
      <w:r w:rsidR="00C70C7A">
        <w:rPr>
          <w:rFonts w:ascii="Times New Roman" w:eastAsia="宋体" w:hAnsi="Times New Roman" w:cs="Times New Roman"/>
          <w:szCs w:val="21"/>
        </w:rPr>
        <w:t>40</w:t>
      </w:r>
      <w:r w:rsidR="00AC241F">
        <w:rPr>
          <w:rFonts w:ascii="Times New Roman" w:eastAsia="宋体" w:hAnsi="Times New Roman" w:cs="Times New Roman" w:hint="eastAsia"/>
          <w:szCs w:val="21"/>
        </w:rPr>
        <w:t>米</w:t>
      </w:r>
      <w:r w:rsidR="00C70C7A">
        <w:rPr>
          <w:rFonts w:ascii="Times New Roman" w:eastAsia="宋体" w:hAnsi="Times New Roman" w:cs="Times New Roman" w:hint="eastAsia"/>
          <w:szCs w:val="21"/>
        </w:rPr>
        <w:t>级打桩</w:t>
      </w:r>
      <w:r w:rsidR="00717E27">
        <w:rPr>
          <w:rFonts w:ascii="Times New Roman" w:eastAsia="宋体" w:hAnsi="Times New Roman" w:cs="Times New Roman" w:hint="eastAsia"/>
          <w:szCs w:val="21"/>
        </w:rPr>
        <w:t>为例，</w:t>
      </w:r>
      <w:r w:rsidR="00717E27" w:rsidRPr="00717E27">
        <w:rPr>
          <w:rFonts w:ascii="Times New Roman" w:eastAsia="宋体" w:hAnsi="Times New Roman" w:cs="Times New Roman" w:hint="eastAsia"/>
          <w:szCs w:val="21"/>
        </w:rPr>
        <w:t>从</w:t>
      </w:r>
      <w:r w:rsidR="00704C3C">
        <w:rPr>
          <w:rFonts w:ascii="Times New Roman" w:eastAsia="宋体" w:hAnsi="Times New Roman" w:cs="Times New Roman" w:hint="eastAsia"/>
          <w:szCs w:val="21"/>
        </w:rPr>
        <w:t>打桩船</w:t>
      </w:r>
      <w:r w:rsidR="00717E27" w:rsidRPr="00717E27">
        <w:rPr>
          <w:rFonts w:ascii="Times New Roman" w:eastAsia="宋体" w:hAnsi="Times New Roman" w:cs="Times New Roman" w:hint="eastAsia"/>
          <w:szCs w:val="21"/>
        </w:rPr>
        <w:t>的</w:t>
      </w:r>
      <w:r w:rsidR="00704C3C">
        <w:rPr>
          <w:rFonts w:ascii="Times New Roman" w:eastAsia="宋体" w:hAnsi="Times New Roman" w:cs="Times New Roman" w:hint="eastAsia"/>
          <w:szCs w:val="21"/>
        </w:rPr>
        <w:t>超大型</w:t>
      </w:r>
      <w:r w:rsidR="00717E27" w:rsidRPr="00717E27">
        <w:rPr>
          <w:rFonts w:ascii="Times New Roman" w:eastAsia="宋体" w:hAnsi="Times New Roman" w:cs="Times New Roman" w:hint="eastAsia"/>
          <w:szCs w:val="21"/>
        </w:rPr>
        <w:t>桩架设计、液压电控系统、</w:t>
      </w:r>
      <w:r w:rsidR="00704C3C">
        <w:rPr>
          <w:rFonts w:ascii="Times New Roman" w:eastAsia="宋体" w:hAnsi="Times New Roman" w:cs="Times New Roman" w:hint="eastAsia"/>
          <w:szCs w:val="21"/>
        </w:rPr>
        <w:t>大型桩架加工及安装工艺、</w:t>
      </w:r>
      <w:r w:rsidR="00717E27" w:rsidRPr="00717E27">
        <w:rPr>
          <w:rFonts w:ascii="Times New Roman" w:eastAsia="宋体" w:hAnsi="Times New Roman" w:cs="Times New Roman" w:hint="eastAsia"/>
          <w:szCs w:val="21"/>
        </w:rPr>
        <w:t>智能管理系统</w:t>
      </w:r>
      <w:r w:rsidR="00AC241F">
        <w:rPr>
          <w:rFonts w:ascii="Times New Roman" w:eastAsia="宋体" w:hAnsi="Times New Roman" w:cs="Times New Roman" w:hint="eastAsia"/>
          <w:szCs w:val="21"/>
        </w:rPr>
        <w:t>4</w:t>
      </w:r>
      <w:r w:rsidR="00704C3C">
        <w:rPr>
          <w:rFonts w:ascii="Times New Roman" w:eastAsia="宋体" w:hAnsi="Times New Roman" w:cs="Times New Roman" w:hint="eastAsia"/>
          <w:szCs w:val="21"/>
        </w:rPr>
        <w:t>个</w:t>
      </w:r>
      <w:r w:rsidR="00717E27" w:rsidRPr="00717E27">
        <w:rPr>
          <w:rFonts w:ascii="Times New Roman" w:eastAsia="宋体" w:hAnsi="Times New Roman" w:cs="Times New Roman" w:hint="eastAsia"/>
          <w:szCs w:val="21"/>
        </w:rPr>
        <w:t>关键技术进行研发</w:t>
      </w:r>
      <w:r w:rsidR="009672E4">
        <w:rPr>
          <w:rFonts w:ascii="Times New Roman" w:eastAsia="宋体" w:hAnsi="Times New Roman" w:cs="Times New Roman" w:hint="eastAsia"/>
          <w:szCs w:val="21"/>
        </w:rPr>
        <w:t>。</w:t>
      </w:r>
    </w:p>
    <w:p w14:paraId="3A0F499A" w14:textId="37B759D0" w:rsidR="001A4B0F" w:rsidRDefault="001713FB" w:rsidP="001E6ED5">
      <w:pPr>
        <w:spacing w:line="360" w:lineRule="auto"/>
        <w:rPr>
          <w:rFonts w:ascii="黑体" w:eastAsia="黑体" w:hAnsi="黑体" w:cs="Times New Roman" w:hint="eastAsia"/>
          <w:sz w:val="28"/>
          <w:szCs w:val="28"/>
        </w:rPr>
      </w:pPr>
      <w:r>
        <w:rPr>
          <w:rFonts w:ascii="黑体" w:eastAsia="黑体" w:hAnsi="黑体" w:cs="Times New Roman"/>
          <w:sz w:val="28"/>
          <w:szCs w:val="28"/>
        </w:rPr>
        <w:lastRenderedPageBreak/>
        <w:t>1</w:t>
      </w:r>
      <w:r w:rsidR="004F63D7">
        <w:rPr>
          <w:rFonts w:ascii="黑体" w:eastAsia="黑体" w:hAnsi="黑体" w:cs="Times New Roman"/>
          <w:sz w:val="28"/>
          <w:szCs w:val="28"/>
        </w:rPr>
        <w:t xml:space="preserve">  </w:t>
      </w:r>
      <w:r w:rsidR="00AC241F" w:rsidRPr="00AC241F">
        <w:rPr>
          <w:rFonts w:ascii="黑体" w:eastAsia="黑体" w:hAnsi="黑体" w:cs="Times New Roman"/>
          <w:sz w:val="28"/>
          <w:szCs w:val="28"/>
        </w:rPr>
        <w:t xml:space="preserve">140 </w:t>
      </w:r>
      <w:proofErr w:type="gramStart"/>
      <w:r w:rsidR="00AC241F" w:rsidRPr="00AC241F">
        <w:rPr>
          <w:rFonts w:ascii="黑体" w:eastAsia="黑体" w:hAnsi="黑体" w:cs="Times New Roman"/>
          <w:sz w:val="28"/>
          <w:szCs w:val="28"/>
        </w:rPr>
        <w:t>米级打桩船</w:t>
      </w:r>
      <w:proofErr w:type="gramEnd"/>
      <w:r w:rsidR="001654F9">
        <w:rPr>
          <w:rFonts w:ascii="黑体" w:eastAsia="黑体" w:hAnsi="黑体" w:cs="Times New Roman" w:hint="eastAsia"/>
          <w:sz w:val="28"/>
          <w:szCs w:val="28"/>
        </w:rPr>
        <w:t>简介</w:t>
      </w:r>
    </w:p>
    <w:p w14:paraId="70B7705A" w14:textId="1536A510" w:rsidR="000219E6" w:rsidRDefault="00036F18" w:rsidP="000219E6">
      <w:pPr>
        <w:spacing w:line="360" w:lineRule="auto"/>
        <w:ind w:firstLineChars="200" w:firstLine="420"/>
        <w:rPr>
          <w:rFonts w:ascii="Times New Roman" w:eastAsia="宋体" w:hAnsi="Times New Roman" w:cs="Times New Roman"/>
          <w:szCs w:val="21"/>
        </w:rPr>
      </w:pPr>
      <w:r w:rsidRPr="00036F18">
        <w:rPr>
          <w:rFonts w:ascii="Times New Roman" w:eastAsia="宋体" w:hAnsi="Times New Roman" w:cs="Times New Roman"/>
          <w:szCs w:val="21"/>
        </w:rPr>
        <w:t>140</w:t>
      </w:r>
      <w:r w:rsidR="000D5AA1">
        <w:rPr>
          <w:rFonts w:ascii="Times New Roman" w:eastAsia="宋体" w:hAnsi="Times New Roman" w:cs="Times New Roman" w:hint="eastAsia"/>
          <w:szCs w:val="21"/>
        </w:rPr>
        <w:t xml:space="preserve"> </w:t>
      </w:r>
      <w:proofErr w:type="gramStart"/>
      <w:r w:rsidR="00AC241F">
        <w:rPr>
          <w:rFonts w:ascii="Times New Roman" w:eastAsia="宋体" w:hAnsi="Times New Roman" w:cs="Times New Roman" w:hint="eastAsia"/>
          <w:szCs w:val="21"/>
        </w:rPr>
        <w:t>米</w:t>
      </w:r>
      <w:r w:rsidRPr="00036F18">
        <w:rPr>
          <w:rFonts w:ascii="Times New Roman" w:eastAsia="宋体" w:hAnsi="Times New Roman" w:cs="Times New Roman"/>
          <w:szCs w:val="21"/>
        </w:rPr>
        <w:t>级打桩</w:t>
      </w:r>
      <w:r>
        <w:rPr>
          <w:rFonts w:ascii="Times New Roman" w:eastAsia="宋体" w:hAnsi="Times New Roman" w:cs="Times New Roman" w:hint="eastAsia"/>
          <w:szCs w:val="21"/>
        </w:rPr>
        <w:t>船</w:t>
      </w:r>
      <w:proofErr w:type="gramEnd"/>
      <w:r>
        <w:rPr>
          <w:rFonts w:ascii="Times New Roman" w:eastAsia="宋体" w:hAnsi="Times New Roman" w:cs="Times New Roman" w:hint="eastAsia"/>
          <w:szCs w:val="21"/>
        </w:rPr>
        <w:t>“</w:t>
      </w:r>
      <w:proofErr w:type="gramStart"/>
      <w:r w:rsidRPr="000219E6">
        <w:rPr>
          <w:rFonts w:ascii="Times New Roman" w:eastAsia="宋体" w:hAnsi="Times New Roman" w:cs="Times New Roman" w:hint="eastAsia"/>
          <w:szCs w:val="21"/>
        </w:rPr>
        <w:t>一航津桩</w:t>
      </w:r>
      <w:proofErr w:type="gramEnd"/>
      <w:r>
        <w:rPr>
          <w:rFonts w:ascii="Times New Roman" w:eastAsia="宋体" w:hAnsi="Times New Roman" w:cs="Times New Roman" w:hint="eastAsia"/>
          <w:szCs w:val="21"/>
        </w:rPr>
        <w:t>”</w:t>
      </w:r>
      <w:r w:rsidR="000219E6" w:rsidRPr="000219E6">
        <w:rPr>
          <w:rFonts w:ascii="Times New Roman" w:eastAsia="宋体" w:hAnsi="Times New Roman" w:cs="Times New Roman"/>
          <w:szCs w:val="21"/>
        </w:rPr>
        <w:t>桩架高</w:t>
      </w:r>
      <w:r w:rsidR="000219E6" w:rsidRPr="000219E6">
        <w:rPr>
          <w:rFonts w:ascii="Times New Roman" w:eastAsia="宋体" w:hAnsi="Times New Roman" w:cs="Times New Roman"/>
          <w:szCs w:val="21"/>
        </w:rPr>
        <w:t xml:space="preserve">142 </w:t>
      </w:r>
      <w:r w:rsidR="002E6E5D">
        <w:rPr>
          <w:rFonts w:ascii="Times New Roman" w:eastAsia="宋体" w:hAnsi="Times New Roman" w:cs="Times New Roman" w:hint="eastAsia"/>
          <w:szCs w:val="21"/>
        </w:rPr>
        <w:t>m</w:t>
      </w:r>
      <w:r w:rsidR="000219E6" w:rsidRPr="000219E6">
        <w:rPr>
          <w:rFonts w:ascii="Times New Roman" w:eastAsia="宋体" w:hAnsi="Times New Roman" w:cs="Times New Roman"/>
          <w:szCs w:val="21"/>
        </w:rPr>
        <w:t>、最大</w:t>
      </w:r>
      <w:proofErr w:type="gramStart"/>
      <w:r w:rsidR="000219E6" w:rsidRPr="000219E6">
        <w:rPr>
          <w:rFonts w:ascii="Times New Roman" w:eastAsia="宋体" w:hAnsi="Times New Roman" w:cs="Times New Roman"/>
          <w:szCs w:val="21"/>
        </w:rPr>
        <w:t>作业桩重达</w:t>
      </w:r>
      <w:proofErr w:type="gramEnd"/>
      <w:r w:rsidR="000219E6" w:rsidRPr="000219E6">
        <w:rPr>
          <w:rFonts w:ascii="Times New Roman" w:eastAsia="宋体" w:hAnsi="Times New Roman" w:cs="Times New Roman"/>
          <w:szCs w:val="21"/>
        </w:rPr>
        <w:t>700</w:t>
      </w:r>
      <w:r w:rsidR="00AC241F">
        <w:rPr>
          <w:rFonts w:ascii="Times New Roman" w:eastAsia="宋体" w:hAnsi="Times New Roman" w:cs="Times New Roman" w:hint="eastAsia"/>
          <w:szCs w:val="21"/>
        </w:rPr>
        <w:t>0</w:t>
      </w:r>
      <w:r w:rsidR="000219E6" w:rsidRPr="000219E6">
        <w:rPr>
          <w:rFonts w:ascii="Times New Roman" w:eastAsia="宋体" w:hAnsi="Times New Roman" w:cs="Times New Roman"/>
          <w:szCs w:val="21"/>
        </w:rPr>
        <w:t xml:space="preserve"> </w:t>
      </w:r>
      <w:proofErr w:type="spellStart"/>
      <w:r w:rsidR="00AC241F">
        <w:rPr>
          <w:rFonts w:ascii="Times New Roman" w:eastAsia="宋体" w:hAnsi="Times New Roman" w:cs="Times New Roman" w:hint="eastAsia"/>
          <w:szCs w:val="21"/>
        </w:rPr>
        <w:t>kN</w:t>
      </w:r>
      <w:proofErr w:type="spellEnd"/>
      <w:r w:rsidR="000219E6" w:rsidRPr="000219E6">
        <w:rPr>
          <w:rFonts w:ascii="Times New Roman" w:eastAsia="宋体" w:hAnsi="Times New Roman" w:cs="Times New Roman"/>
          <w:szCs w:val="21"/>
        </w:rPr>
        <w:t>、最大作业桩长达</w:t>
      </w:r>
      <w:r w:rsidR="000219E6" w:rsidRPr="000219E6">
        <w:rPr>
          <w:rFonts w:ascii="Times New Roman" w:eastAsia="宋体" w:hAnsi="Times New Roman" w:cs="Times New Roman"/>
          <w:szCs w:val="21"/>
        </w:rPr>
        <w:t xml:space="preserve">118 </w:t>
      </w:r>
      <w:r w:rsidR="002E6E5D">
        <w:rPr>
          <w:rFonts w:ascii="Times New Roman" w:eastAsia="宋体" w:hAnsi="Times New Roman" w:cs="Times New Roman" w:hint="eastAsia"/>
          <w:szCs w:val="21"/>
        </w:rPr>
        <w:t>m</w:t>
      </w:r>
      <w:r w:rsidR="000219E6">
        <w:rPr>
          <w:rFonts w:ascii="Times New Roman" w:eastAsia="宋体" w:hAnsi="Times New Roman" w:cs="Times New Roman" w:hint="eastAsia"/>
          <w:szCs w:val="21"/>
        </w:rPr>
        <w:t>+</w:t>
      </w:r>
      <w:r w:rsidR="000219E6">
        <w:rPr>
          <w:rFonts w:ascii="Times New Roman" w:eastAsia="宋体" w:hAnsi="Times New Roman" w:cs="Times New Roman" w:hint="eastAsia"/>
          <w:szCs w:val="21"/>
        </w:rPr>
        <w:t>水深</w:t>
      </w:r>
      <w:r w:rsidR="000219E6" w:rsidRPr="000219E6">
        <w:rPr>
          <w:rFonts w:ascii="Times New Roman" w:eastAsia="宋体" w:hAnsi="Times New Roman" w:cs="Times New Roman"/>
          <w:szCs w:val="21"/>
        </w:rPr>
        <w:t>、最大作业桩径达</w:t>
      </w:r>
      <w:r w:rsidR="000219E6" w:rsidRPr="000219E6">
        <w:rPr>
          <w:rFonts w:ascii="Times New Roman" w:eastAsia="宋体" w:hAnsi="Times New Roman" w:cs="Times New Roman"/>
          <w:szCs w:val="21"/>
        </w:rPr>
        <w:t xml:space="preserve">6 </w:t>
      </w:r>
      <w:r w:rsidR="002E6E5D">
        <w:rPr>
          <w:rFonts w:ascii="Times New Roman" w:eastAsia="宋体" w:hAnsi="Times New Roman" w:cs="Times New Roman" w:hint="eastAsia"/>
          <w:szCs w:val="21"/>
        </w:rPr>
        <w:t>m</w:t>
      </w:r>
      <w:r w:rsidR="000219E6" w:rsidRPr="000219E6">
        <w:rPr>
          <w:rFonts w:ascii="Times New Roman" w:eastAsia="宋体" w:hAnsi="Times New Roman" w:cs="Times New Roman"/>
          <w:szCs w:val="21"/>
        </w:rPr>
        <w:t>，</w:t>
      </w:r>
      <w:r w:rsidR="001654F9">
        <w:rPr>
          <w:rFonts w:ascii="Times New Roman" w:eastAsia="宋体" w:hAnsi="Times New Roman" w:cs="Times New Roman" w:hint="eastAsia"/>
          <w:szCs w:val="21"/>
        </w:rPr>
        <w:t>可施打±</w:t>
      </w:r>
      <w:r w:rsidR="001654F9">
        <w:rPr>
          <w:rFonts w:ascii="Times New Roman" w:eastAsia="宋体" w:hAnsi="Times New Roman" w:cs="Times New Roman"/>
          <w:szCs w:val="21"/>
        </w:rPr>
        <w:t>18.5</w:t>
      </w:r>
      <w:r w:rsidR="001654F9">
        <w:rPr>
          <w:rFonts w:ascii="Times New Roman" w:eastAsia="宋体" w:hAnsi="Times New Roman" w:cs="Times New Roman" w:hint="eastAsia"/>
          <w:szCs w:val="21"/>
        </w:rPr>
        <w:t>°的斜桩，</w:t>
      </w:r>
      <w:r w:rsidR="000219E6" w:rsidRPr="000219E6">
        <w:rPr>
          <w:rFonts w:ascii="Times New Roman" w:eastAsia="宋体" w:hAnsi="Times New Roman" w:cs="Times New Roman"/>
          <w:szCs w:val="21"/>
        </w:rPr>
        <w:t>是国内首艘具备全回转舵桨和</w:t>
      </w:r>
      <w:proofErr w:type="gramStart"/>
      <w:r w:rsidR="000219E6" w:rsidRPr="000219E6">
        <w:rPr>
          <w:rFonts w:ascii="Times New Roman" w:eastAsia="宋体" w:hAnsi="Times New Roman" w:cs="Times New Roman"/>
          <w:szCs w:val="21"/>
        </w:rPr>
        <w:t>侧推</w:t>
      </w:r>
      <w:proofErr w:type="gramEnd"/>
      <w:r w:rsidR="000219E6" w:rsidRPr="000219E6">
        <w:rPr>
          <w:rFonts w:ascii="Times New Roman" w:eastAsia="宋体" w:hAnsi="Times New Roman" w:cs="Times New Roman"/>
          <w:szCs w:val="21"/>
        </w:rPr>
        <w:t>辅助</w:t>
      </w:r>
      <w:r w:rsidR="000219E6">
        <w:rPr>
          <w:rFonts w:ascii="Times New Roman" w:eastAsia="宋体" w:hAnsi="Times New Roman" w:cs="Times New Roman" w:hint="eastAsia"/>
          <w:szCs w:val="21"/>
        </w:rPr>
        <w:t>动力</w:t>
      </w:r>
      <w:r w:rsidR="000219E6" w:rsidRPr="000219E6">
        <w:rPr>
          <w:rFonts w:ascii="Times New Roman" w:eastAsia="宋体" w:hAnsi="Times New Roman" w:cs="Times New Roman"/>
          <w:szCs w:val="21"/>
        </w:rPr>
        <w:t>定位系统的超大型打桩船。</w:t>
      </w:r>
      <w:r w:rsidR="001654F9">
        <w:rPr>
          <w:rFonts w:ascii="Times New Roman" w:eastAsia="宋体" w:hAnsi="Times New Roman" w:cs="Times New Roman" w:hint="eastAsia"/>
          <w:szCs w:val="21"/>
        </w:rPr>
        <w:t>图</w:t>
      </w:r>
      <w:r w:rsidR="001654F9">
        <w:rPr>
          <w:rFonts w:ascii="Times New Roman" w:eastAsia="宋体" w:hAnsi="Times New Roman" w:cs="Times New Roman" w:hint="eastAsia"/>
          <w:szCs w:val="21"/>
        </w:rPr>
        <w:t>1</w:t>
      </w:r>
      <w:r w:rsidR="001654F9">
        <w:rPr>
          <w:rFonts w:ascii="Times New Roman" w:eastAsia="宋体" w:hAnsi="Times New Roman" w:cs="Times New Roman" w:hint="eastAsia"/>
          <w:szCs w:val="21"/>
        </w:rPr>
        <w:t>为</w:t>
      </w:r>
      <w:r w:rsidR="008F06DA" w:rsidRPr="000219E6">
        <w:rPr>
          <w:rFonts w:ascii="Times New Roman" w:eastAsia="宋体" w:hAnsi="Times New Roman" w:cs="Times New Roman" w:hint="eastAsia"/>
          <w:szCs w:val="21"/>
        </w:rPr>
        <w:t>“</w:t>
      </w:r>
      <w:proofErr w:type="gramStart"/>
      <w:r w:rsidR="008F06DA" w:rsidRPr="000219E6">
        <w:rPr>
          <w:rFonts w:ascii="Times New Roman" w:eastAsia="宋体" w:hAnsi="Times New Roman" w:cs="Times New Roman" w:hint="eastAsia"/>
          <w:szCs w:val="21"/>
        </w:rPr>
        <w:t>一航津桩</w:t>
      </w:r>
      <w:proofErr w:type="gramEnd"/>
      <w:r w:rsidR="008F06DA" w:rsidRPr="000219E6">
        <w:rPr>
          <w:rFonts w:ascii="Times New Roman" w:eastAsia="宋体" w:hAnsi="Times New Roman" w:cs="Times New Roman" w:hint="eastAsia"/>
          <w:szCs w:val="21"/>
        </w:rPr>
        <w:t>”</w:t>
      </w:r>
      <w:r w:rsidR="001654F9">
        <w:rPr>
          <w:rFonts w:ascii="Times New Roman" w:eastAsia="宋体" w:hAnsi="Times New Roman" w:cs="Times New Roman" w:hint="eastAsia"/>
          <w:szCs w:val="21"/>
        </w:rPr>
        <w:t>实船图片。</w:t>
      </w:r>
    </w:p>
    <w:p w14:paraId="3F700B45" w14:textId="3FCFEF15" w:rsidR="001654F9" w:rsidRDefault="00D7480B" w:rsidP="002A034D">
      <w:pPr>
        <w:spacing w:line="360" w:lineRule="auto"/>
        <w:jc w:val="center"/>
        <w:rPr>
          <w:rFonts w:ascii="Times New Roman" w:eastAsia="宋体" w:hAnsi="Times New Roman" w:cs="Times New Roman"/>
          <w:szCs w:val="21"/>
        </w:rPr>
      </w:pPr>
      <w:r w:rsidRPr="00D7480B">
        <w:rPr>
          <w:rFonts w:ascii="Times New Roman" w:eastAsia="宋体" w:hAnsi="Times New Roman" w:cs="Times New Roman"/>
          <w:noProof/>
          <w:szCs w:val="21"/>
        </w:rPr>
        <w:drawing>
          <wp:inline distT="0" distB="0" distL="0" distR="0" wp14:anchorId="03391B0F" wp14:editId="3F52BE59">
            <wp:extent cx="3321050" cy="2212171"/>
            <wp:effectExtent l="0" t="0" r="0" b="0"/>
            <wp:docPr id="1" name="图片 1" descr="D:\2020\140m打桩船\照片\JY9168-140m打桩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2020\140m打桩船\照片\JY9168-140m打桩船.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1186"/>
                    <a:stretch/>
                  </pic:blipFill>
                  <pic:spPr bwMode="auto">
                    <a:xfrm>
                      <a:off x="0" y="0"/>
                      <a:ext cx="3329717" cy="2217944"/>
                    </a:xfrm>
                    <a:prstGeom prst="rect">
                      <a:avLst/>
                    </a:prstGeom>
                    <a:noFill/>
                    <a:ln>
                      <a:noFill/>
                    </a:ln>
                    <a:extLst>
                      <a:ext uri="{53640926-AAD7-44D8-BBD7-CCE9431645EC}">
                        <a14:shadowObscured xmlns:a14="http://schemas.microsoft.com/office/drawing/2010/main"/>
                      </a:ext>
                    </a:extLst>
                  </pic:spPr>
                </pic:pic>
              </a:graphicData>
            </a:graphic>
          </wp:inline>
        </w:drawing>
      </w:r>
    </w:p>
    <w:p w14:paraId="1ED0F498" w14:textId="637B71D6" w:rsidR="001654F9" w:rsidRDefault="00D7480B" w:rsidP="000219E6">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图</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一航津桩</w:t>
      </w:r>
      <w:proofErr w:type="gramEnd"/>
      <w:r>
        <w:rPr>
          <w:rFonts w:ascii="Times New Roman" w:eastAsia="宋体" w:hAnsi="Times New Roman" w:cs="Times New Roman" w:hint="eastAsia"/>
          <w:szCs w:val="21"/>
        </w:rPr>
        <w:t>”</w:t>
      </w:r>
    </w:p>
    <w:p w14:paraId="40855D4C" w14:textId="55543614" w:rsidR="000219E6" w:rsidRDefault="000219E6" w:rsidP="000219E6">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该船</w:t>
      </w:r>
      <w:r w:rsidRPr="000219E6">
        <w:rPr>
          <w:rFonts w:ascii="Times New Roman" w:eastAsia="宋体" w:hAnsi="Times New Roman" w:cs="Times New Roman" w:hint="eastAsia"/>
          <w:szCs w:val="21"/>
        </w:rPr>
        <w:t>交付后将主要用于大型桩基施工、群桩式基础、风电导管架桩、风电单桩等施工，将进一步适应</w:t>
      </w:r>
      <w:r w:rsidR="00EC4C20">
        <w:rPr>
          <w:rFonts w:ascii="Times New Roman" w:eastAsia="宋体" w:hAnsi="Times New Roman" w:cs="Times New Roman" w:hint="eastAsia"/>
          <w:szCs w:val="21"/>
        </w:rPr>
        <w:t>海洋油气</w:t>
      </w:r>
      <w:r w:rsidRPr="000219E6">
        <w:rPr>
          <w:rFonts w:ascii="Times New Roman" w:eastAsia="宋体" w:hAnsi="Times New Roman" w:cs="Times New Roman" w:hint="eastAsia"/>
          <w:szCs w:val="21"/>
        </w:rPr>
        <w:t>与海上风电能源开发，为开拓海上</w:t>
      </w:r>
      <w:r w:rsidR="00EC4C20">
        <w:rPr>
          <w:rFonts w:ascii="Times New Roman" w:eastAsia="宋体" w:hAnsi="Times New Roman" w:cs="Times New Roman" w:hint="eastAsia"/>
          <w:szCs w:val="21"/>
        </w:rPr>
        <w:t>大型桩基建</w:t>
      </w:r>
      <w:proofErr w:type="gramStart"/>
      <w:r w:rsidR="00EC4C20">
        <w:rPr>
          <w:rFonts w:ascii="Times New Roman" w:eastAsia="宋体" w:hAnsi="Times New Roman" w:cs="Times New Roman" w:hint="eastAsia"/>
          <w:szCs w:val="21"/>
        </w:rPr>
        <w:t>设</w:t>
      </w:r>
      <w:r w:rsidRPr="000219E6">
        <w:rPr>
          <w:rFonts w:ascii="Times New Roman" w:eastAsia="宋体" w:hAnsi="Times New Roman" w:cs="Times New Roman" w:hint="eastAsia"/>
          <w:szCs w:val="21"/>
        </w:rPr>
        <w:t>提供</w:t>
      </w:r>
      <w:proofErr w:type="gramEnd"/>
      <w:r w:rsidRPr="000219E6">
        <w:rPr>
          <w:rFonts w:ascii="Times New Roman" w:eastAsia="宋体" w:hAnsi="Times New Roman" w:cs="Times New Roman" w:hint="eastAsia"/>
          <w:szCs w:val="21"/>
        </w:rPr>
        <w:t>重要的装备保障</w:t>
      </w:r>
      <w:r>
        <w:rPr>
          <w:rFonts w:ascii="Times New Roman" w:eastAsia="宋体" w:hAnsi="Times New Roman" w:cs="Times New Roman" w:hint="eastAsia"/>
          <w:szCs w:val="21"/>
        </w:rPr>
        <w:t>。</w:t>
      </w:r>
    </w:p>
    <w:p w14:paraId="05C9CFDC" w14:textId="76CF6209" w:rsidR="00AC241F" w:rsidRDefault="00AC241F" w:rsidP="000219E6">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该船的特点及优势如下：</w:t>
      </w:r>
    </w:p>
    <w:p w14:paraId="3734372B" w14:textId="6A23D074" w:rsidR="000219E6" w:rsidRPr="000219E6" w:rsidRDefault="000219E6" w:rsidP="00B675D3">
      <w:pPr>
        <w:spacing w:line="360" w:lineRule="auto"/>
        <w:ind w:firstLineChars="200" w:firstLine="420"/>
        <w:rPr>
          <w:rFonts w:ascii="Times New Roman" w:eastAsia="宋体" w:hAnsi="Times New Roman" w:cs="Times New Roman"/>
          <w:szCs w:val="21"/>
        </w:rPr>
      </w:pPr>
      <w:r>
        <w:rPr>
          <w:rFonts w:ascii="Segoe UI Symbol" w:eastAsia="宋体" w:hAnsi="Segoe UI Symbol" w:cs="Segoe UI Symbol" w:hint="eastAsia"/>
          <w:szCs w:val="21"/>
        </w:rPr>
        <w:t>（</w:t>
      </w:r>
      <w:r>
        <w:rPr>
          <w:rFonts w:ascii="Segoe UI Symbol" w:eastAsia="宋体" w:hAnsi="Segoe UI Symbol" w:cs="Segoe UI Symbol" w:hint="eastAsia"/>
          <w:szCs w:val="21"/>
        </w:rPr>
        <w:t>1</w:t>
      </w:r>
      <w:r>
        <w:rPr>
          <w:rFonts w:ascii="Segoe UI Symbol" w:eastAsia="宋体" w:hAnsi="Segoe UI Symbol" w:cs="Segoe UI Symbol" w:hint="eastAsia"/>
          <w:szCs w:val="21"/>
        </w:rPr>
        <w:t>）</w:t>
      </w:r>
      <w:r w:rsidR="001654F9">
        <w:rPr>
          <w:rFonts w:ascii="Segoe UI Symbol" w:eastAsia="宋体" w:hAnsi="Segoe UI Symbol" w:cs="Segoe UI Symbol" w:hint="eastAsia"/>
          <w:szCs w:val="21"/>
        </w:rPr>
        <w:t>该船</w:t>
      </w:r>
      <w:r w:rsidRPr="000219E6">
        <w:rPr>
          <w:rFonts w:ascii="Times New Roman" w:eastAsia="宋体" w:hAnsi="Times New Roman" w:cs="Times New Roman"/>
          <w:szCs w:val="21"/>
        </w:rPr>
        <w:t>主尺度适用于外海作业，具有强大的打桩及起重能力</w:t>
      </w:r>
      <w:r w:rsidRPr="00443F56">
        <w:rPr>
          <w:rFonts w:ascii="Times New Roman" w:eastAsia="宋体" w:hAnsi="Times New Roman" w:cs="Times New Roman" w:hint="eastAsia"/>
          <w:szCs w:val="21"/>
          <w:vertAlign w:val="superscript"/>
        </w:rPr>
        <w:t>[</w:t>
      </w:r>
      <w:r w:rsidR="009672E4">
        <w:rPr>
          <w:rFonts w:ascii="Times New Roman" w:eastAsia="宋体" w:hAnsi="Times New Roman" w:cs="Times New Roman"/>
          <w:szCs w:val="21"/>
          <w:vertAlign w:val="superscript"/>
        </w:rPr>
        <w:t>2</w:t>
      </w:r>
      <w:r w:rsidRPr="00443F56">
        <w:rPr>
          <w:rFonts w:ascii="Times New Roman" w:eastAsia="宋体" w:hAnsi="Times New Roman" w:cs="Times New Roman"/>
          <w:szCs w:val="21"/>
          <w:vertAlign w:val="superscript"/>
        </w:rPr>
        <w:t>]</w:t>
      </w:r>
      <w:r w:rsidRPr="000219E6">
        <w:rPr>
          <w:rFonts w:ascii="Times New Roman" w:eastAsia="宋体" w:hAnsi="Times New Roman" w:cs="Times New Roman"/>
          <w:szCs w:val="21"/>
        </w:rPr>
        <w:t>。</w:t>
      </w:r>
    </w:p>
    <w:p w14:paraId="69354496" w14:textId="6B4A4F13" w:rsidR="000219E6" w:rsidRPr="000219E6" w:rsidRDefault="009A6EFF" w:rsidP="00B675D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0219E6">
        <w:rPr>
          <w:rFonts w:ascii="Times New Roman" w:eastAsia="宋体" w:hAnsi="Times New Roman" w:cs="Times New Roman"/>
          <w:szCs w:val="21"/>
        </w:rPr>
        <w:t>桩架采用高强度合金材料，主弦管采用变径管，在提高桩架强度的前提下，可降低桩架自重</w:t>
      </w:r>
      <w:r w:rsidRPr="00443F56">
        <w:rPr>
          <w:rFonts w:ascii="Times New Roman" w:eastAsia="宋体" w:hAnsi="Times New Roman" w:cs="Times New Roman" w:hint="eastAsia"/>
          <w:szCs w:val="21"/>
          <w:vertAlign w:val="superscript"/>
        </w:rPr>
        <w:t>[</w:t>
      </w:r>
      <w:r w:rsidR="009672E4">
        <w:rPr>
          <w:rFonts w:ascii="Times New Roman" w:eastAsia="宋体" w:hAnsi="Times New Roman" w:cs="Times New Roman"/>
          <w:szCs w:val="21"/>
          <w:vertAlign w:val="superscript"/>
        </w:rPr>
        <w:t>2</w:t>
      </w:r>
      <w:r w:rsidRPr="00443F56">
        <w:rPr>
          <w:rFonts w:ascii="Times New Roman" w:eastAsia="宋体" w:hAnsi="Times New Roman" w:cs="Times New Roman"/>
          <w:szCs w:val="21"/>
          <w:vertAlign w:val="superscript"/>
        </w:rPr>
        <w:t>]</w:t>
      </w:r>
      <w:r w:rsidRPr="000219E6">
        <w:rPr>
          <w:rFonts w:ascii="Times New Roman" w:eastAsia="宋体" w:hAnsi="Times New Roman" w:cs="Times New Roman"/>
          <w:szCs w:val="21"/>
        </w:rPr>
        <w:t>。</w:t>
      </w:r>
    </w:p>
    <w:p w14:paraId="60D7A641" w14:textId="5A44C98B" w:rsidR="000219E6" w:rsidRPr="000219E6" w:rsidRDefault="009A6EFF" w:rsidP="00B675D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000219E6" w:rsidRPr="000219E6">
        <w:rPr>
          <w:rFonts w:ascii="Times New Roman" w:eastAsia="宋体" w:hAnsi="Times New Roman" w:cs="Times New Roman"/>
          <w:szCs w:val="21"/>
        </w:rPr>
        <w:t>采用主油缸加辅助缸的</w:t>
      </w:r>
      <w:proofErr w:type="gramStart"/>
      <w:r w:rsidR="000219E6" w:rsidRPr="000219E6">
        <w:rPr>
          <w:rFonts w:ascii="Times New Roman" w:eastAsia="宋体" w:hAnsi="Times New Roman" w:cs="Times New Roman"/>
          <w:szCs w:val="21"/>
        </w:rPr>
        <w:t>桩架倒架</w:t>
      </w:r>
      <w:proofErr w:type="gramEnd"/>
      <w:r w:rsidR="00D3172A">
        <w:rPr>
          <w:rFonts w:ascii="Times New Roman" w:eastAsia="宋体" w:hAnsi="Times New Roman" w:cs="Times New Roman" w:hint="eastAsia"/>
          <w:szCs w:val="21"/>
        </w:rPr>
        <w:t>/</w:t>
      </w:r>
      <w:r w:rsidR="000219E6" w:rsidRPr="000219E6">
        <w:rPr>
          <w:rFonts w:ascii="Times New Roman" w:eastAsia="宋体" w:hAnsi="Times New Roman" w:cs="Times New Roman"/>
          <w:szCs w:val="21"/>
        </w:rPr>
        <w:t>起升方式，降低造价，减少桩架集中受力。</w:t>
      </w:r>
    </w:p>
    <w:p w14:paraId="4C11F6D6" w14:textId="7E8E936F" w:rsidR="000219E6" w:rsidRPr="009A6EFF" w:rsidRDefault="009A6EFF" w:rsidP="00B675D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4</w:t>
      </w:r>
      <w:r>
        <w:rPr>
          <w:rFonts w:ascii="Times New Roman" w:eastAsia="宋体" w:hAnsi="Times New Roman" w:cs="Times New Roman" w:hint="eastAsia"/>
          <w:szCs w:val="21"/>
        </w:rPr>
        <w:t>）</w:t>
      </w:r>
      <w:r w:rsidRPr="000219E6">
        <w:rPr>
          <w:rFonts w:ascii="Times New Roman" w:eastAsia="宋体" w:hAnsi="Times New Roman" w:cs="Times New Roman"/>
          <w:szCs w:val="21"/>
        </w:rPr>
        <w:t>采用恒压、功率控制、中央供油的液压系统。系统简单、可靠、节能、环保。</w:t>
      </w:r>
    </w:p>
    <w:p w14:paraId="683746CF" w14:textId="6A757B73" w:rsidR="000219E6" w:rsidRDefault="009A6EFF" w:rsidP="00B675D3">
      <w:pPr>
        <w:spacing w:line="360" w:lineRule="auto"/>
        <w:ind w:firstLineChars="200" w:firstLine="420"/>
        <w:rPr>
          <w:rFonts w:ascii="Times New Roman" w:eastAsia="宋体" w:hAnsi="Times New Roman" w:cs="Times New Roman"/>
          <w:szCs w:val="21"/>
        </w:rPr>
      </w:pPr>
      <w:r>
        <w:rPr>
          <w:rFonts w:ascii="Segoe UI Symbol" w:eastAsia="宋体" w:hAnsi="Segoe UI Symbol" w:cs="Segoe UI Symbol" w:hint="eastAsia"/>
          <w:szCs w:val="21"/>
        </w:rPr>
        <w:t>（</w:t>
      </w:r>
      <w:r w:rsidRPr="009A6EFF">
        <w:rPr>
          <w:rFonts w:ascii="Times New Roman" w:eastAsia="宋体" w:hAnsi="Times New Roman" w:cs="Times New Roman" w:hint="eastAsia"/>
          <w:szCs w:val="21"/>
        </w:rPr>
        <w:t>5</w:t>
      </w:r>
      <w:r>
        <w:rPr>
          <w:rFonts w:ascii="Segoe UI Symbol" w:eastAsia="宋体" w:hAnsi="Segoe UI Symbol" w:cs="Segoe UI Symbol" w:hint="eastAsia"/>
          <w:szCs w:val="21"/>
        </w:rPr>
        <w:t>）</w:t>
      </w:r>
      <w:r w:rsidRPr="000219E6">
        <w:rPr>
          <w:rFonts w:ascii="Times New Roman" w:eastAsia="宋体" w:hAnsi="Times New Roman" w:cs="Times New Roman"/>
          <w:szCs w:val="21"/>
        </w:rPr>
        <w:t>本船可实现压载水遥控调载，提高船舶作业效率和精度。</w:t>
      </w:r>
    </w:p>
    <w:p w14:paraId="380DDBC5" w14:textId="7EC139FF" w:rsidR="009A6EFF" w:rsidRPr="000219E6" w:rsidRDefault="009A6EFF" w:rsidP="00B675D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6</w:t>
      </w:r>
      <w:r>
        <w:rPr>
          <w:rFonts w:ascii="Times New Roman" w:eastAsia="宋体" w:hAnsi="Times New Roman" w:cs="Times New Roman" w:hint="eastAsia"/>
          <w:szCs w:val="21"/>
        </w:rPr>
        <w:t>）</w:t>
      </w:r>
      <w:r w:rsidRPr="000219E6">
        <w:rPr>
          <w:rFonts w:ascii="Times New Roman" w:eastAsia="宋体" w:hAnsi="Times New Roman" w:cs="Times New Roman"/>
          <w:szCs w:val="21"/>
        </w:rPr>
        <w:t>网络信息平台管理系统，以友好的界面形式向决策层、项目管理员、操作者提供所需的相应信息展现。确保打桩作业安全高效地进行，同时为该船舶的船务及项目的网络信息化管理奠定基础。</w:t>
      </w:r>
    </w:p>
    <w:p w14:paraId="09C5F17B" w14:textId="1129AC9C" w:rsidR="00893A20" w:rsidRDefault="00AC241F" w:rsidP="00893A20">
      <w:pPr>
        <w:spacing w:line="360" w:lineRule="auto"/>
        <w:rPr>
          <w:rFonts w:ascii="黑体" w:eastAsia="黑体" w:hAnsi="黑体" w:cs="Times New Roman" w:hint="eastAsia"/>
          <w:sz w:val="28"/>
          <w:szCs w:val="28"/>
        </w:rPr>
      </w:pPr>
      <w:r>
        <w:rPr>
          <w:rFonts w:ascii="黑体" w:eastAsia="黑体" w:hAnsi="黑体" w:cs="Times New Roman" w:hint="eastAsia"/>
          <w:sz w:val="28"/>
          <w:szCs w:val="28"/>
        </w:rPr>
        <w:t>2</w:t>
      </w:r>
      <w:r w:rsidR="004F63D7">
        <w:rPr>
          <w:rFonts w:ascii="黑体" w:eastAsia="黑体" w:hAnsi="黑体" w:cs="Times New Roman"/>
          <w:sz w:val="28"/>
          <w:szCs w:val="28"/>
        </w:rPr>
        <w:t xml:space="preserve">  </w:t>
      </w:r>
      <w:r w:rsidR="00D11CAC">
        <w:rPr>
          <w:rFonts w:ascii="黑体" w:eastAsia="黑体" w:hAnsi="黑体" w:cs="Times New Roman" w:hint="eastAsia"/>
          <w:sz w:val="28"/>
          <w:szCs w:val="28"/>
        </w:rPr>
        <w:t>关键技术</w:t>
      </w:r>
      <w:r w:rsidR="00E11BB6">
        <w:rPr>
          <w:rFonts w:ascii="黑体" w:eastAsia="黑体" w:hAnsi="黑体" w:cs="Times New Roman" w:hint="eastAsia"/>
          <w:sz w:val="28"/>
          <w:szCs w:val="28"/>
        </w:rPr>
        <w:t>研</w:t>
      </w:r>
      <w:r w:rsidR="00C83E13">
        <w:rPr>
          <w:rFonts w:ascii="黑体" w:eastAsia="黑体" w:hAnsi="黑体" w:cs="Times New Roman" w:hint="eastAsia"/>
          <w:sz w:val="28"/>
          <w:szCs w:val="28"/>
        </w:rPr>
        <w:t>发</w:t>
      </w:r>
    </w:p>
    <w:p w14:paraId="7178C422" w14:textId="6363F8C7" w:rsidR="00EA07DA" w:rsidRPr="00AC241F" w:rsidRDefault="00AC241F" w:rsidP="001E6ED5">
      <w:pPr>
        <w:spacing w:line="360" w:lineRule="auto"/>
        <w:rPr>
          <w:rFonts w:ascii="黑体" w:eastAsia="黑体" w:hAnsi="黑体" w:cs="Times New Roman" w:hint="eastAsia"/>
          <w:szCs w:val="21"/>
        </w:rPr>
      </w:pPr>
      <w:r w:rsidRPr="00AC241F">
        <w:rPr>
          <w:rFonts w:ascii="黑体" w:eastAsia="黑体" w:hAnsi="黑体" w:cs="Times New Roman" w:hint="eastAsia"/>
          <w:szCs w:val="21"/>
        </w:rPr>
        <w:t>2</w:t>
      </w:r>
      <w:r w:rsidR="00893A20" w:rsidRPr="00AC241F">
        <w:rPr>
          <w:rFonts w:ascii="黑体" w:eastAsia="黑体" w:hAnsi="黑体" w:cs="Times New Roman"/>
          <w:szCs w:val="21"/>
        </w:rPr>
        <w:t xml:space="preserve">.1 </w:t>
      </w:r>
      <w:r w:rsidR="00CA2E27" w:rsidRPr="00AC241F">
        <w:rPr>
          <w:rFonts w:ascii="黑体" w:eastAsia="黑体" w:hAnsi="黑体" w:cs="Times New Roman"/>
          <w:szCs w:val="21"/>
        </w:rPr>
        <w:t xml:space="preserve"> </w:t>
      </w:r>
      <w:r w:rsidR="009C06C1" w:rsidRPr="00AC241F">
        <w:rPr>
          <w:rFonts w:ascii="黑体" w:eastAsia="黑体" w:hAnsi="黑体" w:cs="Times New Roman" w:hint="eastAsia"/>
          <w:szCs w:val="21"/>
        </w:rPr>
        <w:t>超大型桩架设计研</w:t>
      </w:r>
      <w:r w:rsidR="00C83E13" w:rsidRPr="00AC241F">
        <w:rPr>
          <w:rFonts w:ascii="黑体" w:eastAsia="黑体" w:hAnsi="黑体" w:cs="Times New Roman" w:hint="eastAsia"/>
          <w:szCs w:val="21"/>
        </w:rPr>
        <w:t>发</w:t>
      </w:r>
    </w:p>
    <w:p w14:paraId="34D75F76" w14:textId="20D39906" w:rsidR="009C06C1" w:rsidRPr="005410ED" w:rsidRDefault="00AC241F" w:rsidP="009C06C1">
      <w:pPr>
        <w:spacing w:line="360" w:lineRule="auto"/>
        <w:rPr>
          <w:rFonts w:ascii="黑体" w:eastAsia="黑体" w:hAnsi="黑体" w:cs="Times New Roman" w:hint="eastAsia"/>
          <w:szCs w:val="21"/>
        </w:rPr>
      </w:pPr>
      <w:r>
        <w:rPr>
          <w:rFonts w:ascii="黑体" w:eastAsia="黑体" w:hAnsi="黑体" w:cs="Times New Roman" w:hint="eastAsia"/>
          <w:szCs w:val="21"/>
        </w:rPr>
        <w:t>2</w:t>
      </w:r>
      <w:r w:rsidR="009C06C1" w:rsidRPr="005410ED">
        <w:rPr>
          <w:rFonts w:ascii="黑体" w:eastAsia="黑体" w:hAnsi="黑体" w:cs="Times New Roman"/>
          <w:szCs w:val="21"/>
        </w:rPr>
        <w:t>.1.1</w:t>
      </w:r>
      <w:r>
        <w:rPr>
          <w:rFonts w:ascii="黑体" w:eastAsia="黑体" w:hAnsi="黑体" w:cs="Times New Roman" w:hint="eastAsia"/>
          <w:szCs w:val="21"/>
        </w:rPr>
        <w:t xml:space="preserve">  </w:t>
      </w:r>
      <w:r w:rsidR="009C06C1" w:rsidRPr="005410ED">
        <w:rPr>
          <w:rFonts w:ascii="黑体" w:eastAsia="黑体" w:hAnsi="黑体" w:cs="Times New Roman" w:hint="eastAsia"/>
          <w:szCs w:val="21"/>
        </w:rPr>
        <w:t>结构形式</w:t>
      </w:r>
    </w:p>
    <w:p w14:paraId="350B097C" w14:textId="055DEE9A" w:rsidR="009C06C1" w:rsidRDefault="00C77A17" w:rsidP="009C06C1">
      <w:pPr>
        <w:spacing w:line="360" w:lineRule="auto"/>
        <w:ind w:firstLineChars="200" w:firstLine="420"/>
        <w:rPr>
          <w:rFonts w:ascii="Times New Roman" w:eastAsia="宋体" w:hAnsi="Times New Roman" w:cs="Times New Roman"/>
          <w:szCs w:val="21"/>
        </w:rPr>
      </w:pPr>
      <w:r w:rsidRPr="009C06C1">
        <w:rPr>
          <w:rFonts w:ascii="Times New Roman" w:eastAsia="宋体" w:hAnsi="Times New Roman" w:cs="Times New Roman" w:hint="eastAsia"/>
          <w:szCs w:val="21"/>
          <w:lang w:bidi="zh-TW"/>
        </w:rPr>
        <w:t>桩架由主桩架、龙口、副桩架、吊桩平台（大平台）、吊锤平台（小平台）、主油缸上</w:t>
      </w:r>
      <w:proofErr w:type="gramStart"/>
      <w:r w:rsidRPr="009C06C1">
        <w:rPr>
          <w:rFonts w:ascii="Times New Roman" w:eastAsia="宋体" w:hAnsi="Times New Roman" w:cs="Times New Roman" w:hint="eastAsia"/>
          <w:szCs w:val="21"/>
          <w:lang w:bidi="zh-TW"/>
        </w:rPr>
        <w:t>铰换铰</w:t>
      </w:r>
      <w:proofErr w:type="gramEnd"/>
      <w:r w:rsidRPr="009C06C1">
        <w:rPr>
          <w:rFonts w:ascii="Times New Roman" w:eastAsia="宋体" w:hAnsi="Times New Roman" w:cs="Times New Roman" w:hint="eastAsia"/>
          <w:szCs w:val="21"/>
          <w:lang w:bidi="zh-TW"/>
        </w:rPr>
        <w:t>滑轨和铰</w:t>
      </w:r>
      <w:proofErr w:type="gramStart"/>
      <w:r w:rsidRPr="009C06C1">
        <w:rPr>
          <w:rFonts w:ascii="Times New Roman" w:eastAsia="宋体" w:hAnsi="Times New Roman" w:cs="Times New Roman" w:hint="eastAsia"/>
          <w:szCs w:val="21"/>
          <w:lang w:bidi="zh-TW"/>
        </w:rPr>
        <w:t>座等</w:t>
      </w:r>
      <w:proofErr w:type="gramEnd"/>
      <w:r w:rsidRPr="009C06C1">
        <w:rPr>
          <w:rFonts w:ascii="Times New Roman" w:eastAsia="宋体" w:hAnsi="Times New Roman" w:cs="Times New Roman" w:hint="eastAsia"/>
          <w:szCs w:val="21"/>
          <w:lang w:bidi="zh-TW"/>
        </w:rPr>
        <w:t>组成。</w:t>
      </w:r>
      <w:r w:rsidR="009C06C1" w:rsidRPr="009C06C1">
        <w:rPr>
          <w:rFonts w:ascii="Times New Roman" w:eastAsia="宋体" w:hAnsi="Times New Roman" w:cs="Times New Roman" w:hint="eastAsia"/>
          <w:szCs w:val="21"/>
        </w:rPr>
        <w:t>桩架形式采用三角形变截面，钢管桁架结构，根据桩架的受力特点，三根主弦管，</w:t>
      </w:r>
      <w:r w:rsidR="009C06C1" w:rsidRPr="009C06C1">
        <w:rPr>
          <w:rFonts w:ascii="Times New Roman" w:eastAsia="宋体" w:hAnsi="Times New Roman" w:cs="Times New Roman"/>
          <w:szCs w:val="21"/>
        </w:rPr>
        <w:t xml:space="preserve"> </w:t>
      </w:r>
      <w:r w:rsidR="009C06C1" w:rsidRPr="009C06C1">
        <w:rPr>
          <w:rFonts w:ascii="Times New Roman" w:eastAsia="宋体" w:hAnsi="Times New Roman" w:cs="Times New Roman"/>
          <w:szCs w:val="21"/>
        </w:rPr>
        <w:t>采用锥形钢管形式，通过有限元建模对各种工况进行分析，根据桩架受力应力分布情况，</w:t>
      </w:r>
      <w:proofErr w:type="gramStart"/>
      <w:r w:rsidR="009C06C1" w:rsidRPr="009C06C1">
        <w:rPr>
          <w:rFonts w:ascii="Times New Roman" w:eastAsia="宋体" w:hAnsi="Times New Roman" w:cs="Times New Roman"/>
          <w:szCs w:val="21"/>
        </w:rPr>
        <w:t>管壁厚从下到</w:t>
      </w:r>
      <w:proofErr w:type="gramEnd"/>
      <w:r w:rsidR="009C06C1" w:rsidRPr="009C06C1">
        <w:rPr>
          <w:rFonts w:ascii="Times New Roman" w:eastAsia="宋体" w:hAnsi="Times New Roman" w:cs="Times New Roman"/>
          <w:szCs w:val="21"/>
        </w:rPr>
        <w:t>上逐步减薄。同时为了减轻桩架自身重量，减小变幅油缸受力，桩架的主要材料采用高强度合金钢</w:t>
      </w:r>
      <w:r w:rsidR="009C06C1" w:rsidRPr="009C06C1">
        <w:rPr>
          <w:rFonts w:ascii="Times New Roman" w:eastAsia="宋体" w:hAnsi="Times New Roman" w:cs="Times New Roman"/>
          <w:szCs w:val="21"/>
        </w:rPr>
        <w:t>DH/E550</w:t>
      </w:r>
      <w:r w:rsidR="009C06C1" w:rsidRPr="009C06C1">
        <w:rPr>
          <w:rFonts w:ascii="Times New Roman" w:eastAsia="宋体" w:hAnsi="Times New Roman" w:cs="Times New Roman"/>
          <w:szCs w:val="21"/>
        </w:rPr>
        <w:t>和</w:t>
      </w:r>
      <w:r w:rsidR="009C06C1" w:rsidRPr="009C06C1">
        <w:rPr>
          <w:rFonts w:ascii="Times New Roman" w:eastAsia="宋体" w:hAnsi="Times New Roman" w:cs="Times New Roman"/>
          <w:szCs w:val="21"/>
        </w:rPr>
        <w:t>Q550</w:t>
      </w:r>
      <w:r w:rsidR="009C06C1" w:rsidRPr="009C06C1">
        <w:rPr>
          <w:rFonts w:ascii="Times New Roman" w:eastAsia="宋体" w:hAnsi="Times New Roman" w:cs="Times New Roman"/>
          <w:szCs w:val="21"/>
        </w:rPr>
        <w:t>。</w:t>
      </w:r>
    </w:p>
    <w:p w14:paraId="1F0C81DE" w14:textId="04A18A3A" w:rsidR="009C06C1" w:rsidRDefault="009C06C1" w:rsidP="009C06C1">
      <w:pPr>
        <w:spacing w:line="360" w:lineRule="auto"/>
        <w:ind w:firstLineChars="200" w:firstLine="420"/>
        <w:rPr>
          <w:rFonts w:ascii="Times New Roman" w:eastAsia="宋体" w:hAnsi="Times New Roman" w:cs="Times New Roman"/>
          <w:szCs w:val="21"/>
          <w:lang w:bidi="zh-TW"/>
        </w:rPr>
      </w:pPr>
      <w:r w:rsidRPr="009C06C1">
        <w:rPr>
          <w:rFonts w:ascii="Times New Roman" w:eastAsia="宋体" w:hAnsi="Times New Roman" w:cs="Times New Roman" w:hint="eastAsia"/>
          <w:szCs w:val="21"/>
          <w:lang w:bidi="zh-TW"/>
        </w:rPr>
        <w:lastRenderedPageBreak/>
        <w:t>桩架主弦杆采用直缝钢管，其它管材采用直缝钢管或无缝钢管</w:t>
      </w:r>
      <w:r w:rsidR="00A538E7">
        <w:rPr>
          <w:rFonts w:ascii="Times New Roman" w:eastAsia="宋体" w:hAnsi="Times New Roman" w:cs="Times New Roman" w:hint="eastAsia"/>
          <w:szCs w:val="21"/>
          <w:lang w:bidi="zh-TW"/>
        </w:rPr>
        <w:t>。</w:t>
      </w:r>
      <w:r w:rsidR="00A538E7" w:rsidRPr="00A538E7">
        <w:rPr>
          <w:rFonts w:ascii="Times New Roman" w:eastAsia="宋体" w:hAnsi="Times New Roman" w:cs="Times New Roman" w:hint="eastAsia"/>
          <w:szCs w:val="21"/>
          <w:lang w:bidi="zh-TW"/>
        </w:rPr>
        <w:t>平台和吊锤小平台均采用箱型</w:t>
      </w:r>
      <w:r w:rsidR="00A538E7">
        <w:rPr>
          <w:rFonts w:ascii="Times New Roman" w:eastAsia="宋体" w:hAnsi="Times New Roman" w:cs="Times New Roman" w:hint="eastAsia"/>
          <w:szCs w:val="21"/>
          <w:lang w:bidi="zh-TW"/>
        </w:rPr>
        <w:t>结构，其中大平台为了增加左右吊钩的间距，采用前大后小的梯形结构。</w:t>
      </w:r>
      <w:r w:rsidR="00A538E7" w:rsidRPr="00A538E7">
        <w:rPr>
          <w:rFonts w:ascii="Times New Roman" w:eastAsia="宋体" w:hAnsi="Times New Roman" w:cs="Times New Roman" w:hint="eastAsia"/>
          <w:szCs w:val="21"/>
          <w:lang w:bidi="zh-TW"/>
        </w:rPr>
        <w:t>小平台上的吊锤滑轮有前后二个安装孔，距离</w:t>
      </w:r>
      <w:r w:rsidR="00A538E7" w:rsidRPr="00A538E7">
        <w:rPr>
          <w:rFonts w:ascii="Times New Roman" w:eastAsia="宋体" w:hAnsi="Times New Roman" w:cs="Times New Roman"/>
          <w:szCs w:val="21"/>
          <w:lang w:bidi="zh-TW"/>
        </w:rPr>
        <w:t>500</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mm</w:t>
      </w:r>
      <w:r w:rsidR="00D3172A">
        <w:rPr>
          <w:rFonts w:ascii="Times New Roman" w:eastAsia="宋体" w:hAnsi="Times New Roman" w:cs="Times New Roman" w:hint="eastAsia"/>
          <w:szCs w:val="21"/>
          <w:lang w:bidi="zh-TW"/>
        </w:rPr>
        <w:t>。</w:t>
      </w:r>
      <w:r w:rsidR="00A538E7" w:rsidRPr="00A538E7">
        <w:rPr>
          <w:rFonts w:ascii="Times New Roman" w:eastAsia="宋体" w:hAnsi="Times New Roman" w:cs="Times New Roman"/>
          <w:szCs w:val="21"/>
          <w:lang w:bidi="zh-TW"/>
        </w:rPr>
        <w:t>后安装孔，锤中心距龙口滑轨面板</w:t>
      </w:r>
      <w:r w:rsidR="00A538E7" w:rsidRPr="00A538E7">
        <w:rPr>
          <w:rFonts w:ascii="Times New Roman" w:eastAsia="宋体" w:hAnsi="Times New Roman" w:cs="Times New Roman"/>
          <w:szCs w:val="21"/>
          <w:lang w:bidi="zh-TW"/>
        </w:rPr>
        <w:t>2</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500</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mm</w:t>
      </w:r>
      <w:r w:rsidR="00A538E7" w:rsidRPr="00A538E7">
        <w:rPr>
          <w:rFonts w:ascii="Times New Roman" w:eastAsia="宋体" w:hAnsi="Times New Roman" w:cs="Times New Roman"/>
          <w:szCs w:val="21"/>
          <w:lang w:bidi="zh-TW"/>
        </w:rPr>
        <w:t>，可以植</w:t>
      </w:r>
      <w:r w:rsidR="00A538E7" w:rsidRPr="00A538E7">
        <w:rPr>
          <w:rFonts w:ascii="Times New Roman" w:eastAsia="宋体" w:hAnsi="Times New Roman" w:cs="Times New Roman"/>
          <w:szCs w:val="21"/>
          <w:lang w:bidi="zh-TW"/>
        </w:rPr>
        <w:t>5000</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mm</w:t>
      </w:r>
      <w:r w:rsidR="00A538E7" w:rsidRPr="00A538E7">
        <w:rPr>
          <w:rFonts w:ascii="Times New Roman" w:eastAsia="宋体" w:hAnsi="Times New Roman" w:cs="Times New Roman"/>
          <w:szCs w:val="21"/>
          <w:lang w:bidi="zh-TW"/>
        </w:rPr>
        <w:t>桩径的桩</w:t>
      </w:r>
      <w:r w:rsidR="00D3172A">
        <w:rPr>
          <w:rFonts w:ascii="Times New Roman" w:eastAsia="宋体" w:hAnsi="Times New Roman" w:cs="Times New Roman" w:hint="eastAsia"/>
          <w:szCs w:val="21"/>
          <w:lang w:bidi="zh-TW"/>
        </w:rPr>
        <w:t>。</w:t>
      </w:r>
      <w:r w:rsidR="00A538E7" w:rsidRPr="00A538E7">
        <w:rPr>
          <w:rFonts w:ascii="Times New Roman" w:eastAsia="宋体" w:hAnsi="Times New Roman" w:cs="Times New Roman"/>
          <w:szCs w:val="21"/>
          <w:lang w:bidi="zh-TW"/>
        </w:rPr>
        <w:t>前安装孔，锤中心距龙口滑轨面板</w:t>
      </w:r>
      <w:r w:rsidR="00A538E7" w:rsidRPr="00A538E7">
        <w:rPr>
          <w:rFonts w:ascii="Times New Roman" w:eastAsia="宋体" w:hAnsi="Times New Roman" w:cs="Times New Roman"/>
          <w:szCs w:val="21"/>
          <w:lang w:bidi="zh-TW"/>
        </w:rPr>
        <w:t>3</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000</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mm</w:t>
      </w:r>
      <w:r w:rsidR="00A538E7" w:rsidRPr="00A538E7">
        <w:rPr>
          <w:rFonts w:ascii="Times New Roman" w:eastAsia="宋体" w:hAnsi="Times New Roman" w:cs="Times New Roman"/>
          <w:szCs w:val="21"/>
          <w:lang w:bidi="zh-TW"/>
        </w:rPr>
        <w:t>，可以植</w:t>
      </w:r>
      <w:r w:rsidR="00A538E7" w:rsidRPr="00A538E7">
        <w:rPr>
          <w:rFonts w:ascii="Times New Roman" w:eastAsia="宋体" w:hAnsi="Times New Roman" w:cs="Times New Roman"/>
          <w:szCs w:val="21"/>
          <w:lang w:bidi="zh-TW"/>
        </w:rPr>
        <w:t>6</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000</w:t>
      </w:r>
      <w:r w:rsidR="000D5AA1">
        <w:rPr>
          <w:rFonts w:ascii="Times New Roman" w:eastAsia="宋体" w:hAnsi="Times New Roman" w:cs="Times New Roman" w:hint="eastAsia"/>
          <w:szCs w:val="21"/>
          <w:lang w:bidi="zh-TW"/>
        </w:rPr>
        <w:t xml:space="preserve"> </w:t>
      </w:r>
      <w:r w:rsidR="00A538E7" w:rsidRPr="00A538E7">
        <w:rPr>
          <w:rFonts w:ascii="Times New Roman" w:eastAsia="宋体" w:hAnsi="Times New Roman" w:cs="Times New Roman"/>
          <w:szCs w:val="21"/>
          <w:lang w:bidi="zh-TW"/>
        </w:rPr>
        <w:t xml:space="preserve">mm </w:t>
      </w:r>
      <w:r w:rsidR="00A538E7" w:rsidRPr="00A538E7">
        <w:rPr>
          <w:rFonts w:ascii="Times New Roman" w:eastAsia="宋体" w:hAnsi="Times New Roman" w:cs="Times New Roman"/>
          <w:szCs w:val="21"/>
          <w:lang w:bidi="zh-TW"/>
        </w:rPr>
        <w:t>桩径的桩。</w:t>
      </w:r>
      <w:r w:rsidR="00A538E7" w:rsidRPr="00A538E7">
        <w:rPr>
          <w:rFonts w:ascii="Times New Roman" w:eastAsia="宋体" w:hAnsi="Times New Roman" w:cs="Times New Roman" w:hint="eastAsia"/>
          <w:szCs w:val="21"/>
          <w:lang w:bidi="zh-TW"/>
        </w:rPr>
        <w:t>龙口的结构，根据其受力的特点，采用上轻下重的结构形式</w:t>
      </w:r>
      <w:r w:rsidR="00A538E7">
        <w:rPr>
          <w:rFonts w:ascii="Times New Roman" w:eastAsia="宋体" w:hAnsi="Times New Roman" w:cs="Times New Roman" w:hint="eastAsia"/>
          <w:szCs w:val="21"/>
          <w:lang w:bidi="zh-TW"/>
        </w:rPr>
        <w:t>。</w:t>
      </w:r>
    </w:p>
    <w:p w14:paraId="232B00BF" w14:textId="01239697" w:rsidR="00A538E7" w:rsidRPr="005410ED" w:rsidRDefault="00AC241F" w:rsidP="00A538E7">
      <w:pPr>
        <w:spacing w:line="360" w:lineRule="auto"/>
        <w:rPr>
          <w:rFonts w:ascii="黑体" w:eastAsia="黑体" w:hAnsi="黑体" w:cs="Times New Roman" w:hint="eastAsia"/>
          <w:szCs w:val="21"/>
        </w:rPr>
      </w:pPr>
      <w:r>
        <w:rPr>
          <w:rFonts w:ascii="黑体" w:eastAsia="黑体" w:hAnsi="黑体" w:cs="Times New Roman" w:hint="eastAsia"/>
          <w:szCs w:val="21"/>
          <w:lang w:bidi="zh-TW"/>
        </w:rPr>
        <w:t>2</w:t>
      </w:r>
      <w:r w:rsidR="00A538E7" w:rsidRPr="005410ED">
        <w:rPr>
          <w:rFonts w:ascii="黑体" w:eastAsia="黑体" w:hAnsi="黑体" w:cs="Times New Roman"/>
          <w:szCs w:val="21"/>
          <w:lang w:bidi="zh-TW"/>
        </w:rPr>
        <w:t>.1.2</w:t>
      </w:r>
      <w:r>
        <w:rPr>
          <w:rFonts w:ascii="黑体" w:eastAsia="黑体" w:hAnsi="黑体" w:cs="Times New Roman" w:hint="eastAsia"/>
          <w:szCs w:val="21"/>
          <w:lang w:bidi="zh-TW"/>
        </w:rPr>
        <w:t xml:space="preserve"> </w:t>
      </w:r>
      <w:r w:rsidR="00A538E7" w:rsidRPr="005410ED">
        <w:rPr>
          <w:rFonts w:ascii="黑体" w:eastAsia="黑体" w:hAnsi="黑体" w:cs="Times New Roman"/>
          <w:szCs w:val="21"/>
          <w:lang w:bidi="zh-TW"/>
        </w:rPr>
        <w:t xml:space="preserve"> </w:t>
      </w:r>
      <w:r w:rsidR="00A538E7" w:rsidRPr="005410ED">
        <w:rPr>
          <w:rFonts w:ascii="黑体" w:eastAsia="黑体" w:hAnsi="黑体" w:cs="Times New Roman" w:hint="eastAsia"/>
          <w:szCs w:val="21"/>
          <w:lang w:bidi="zh-TW"/>
        </w:rPr>
        <w:t>主钩系统</w:t>
      </w:r>
    </w:p>
    <w:p w14:paraId="2B7D1D73" w14:textId="365C0FDC" w:rsidR="009C06C1" w:rsidRDefault="0090498F" w:rsidP="00A538E7">
      <w:pPr>
        <w:spacing w:line="360" w:lineRule="auto"/>
        <w:ind w:firstLineChars="200" w:firstLine="420"/>
        <w:rPr>
          <w:rFonts w:ascii="Times New Roman" w:eastAsia="宋体" w:hAnsi="Times New Roman" w:cs="Times New Roman"/>
          <w:szCs w:val="21"/>
        </w:rPr>
      </w:pPr>
      <w:r w:rsidRPr="00A538E7">
        <w:rPr>
          <w:rFonts w:ascii="Times New Roman" w:eastAsia="宋体" w:hAnsi="Times New Roman" w:cs="Times New Roman" w:hint="eastAsia"/>
          <w:szCs w:val="21"/>
        </w:rPr>
        <w:t>主</w:t>
      </w:r>
      <w:proofErr w:type="gramStart"/>
      <w:r w:rsidRPr="00A538E7">
        <w:rPr>
          <w:rFonts w:ascii="Times New Roman" w:eastAsia="宋体" w:hAnsi="Times New Roman" w:cs="Times New Roman" w:hint="eastAsia"/>
          <w:szCs w:val="21"/>
        </w:rPr>
        <w:t>钩系统</w:t>
      </w:r>
      <w:proofErr w:type="gramEnd"/>
      <w:r w:rsidRPr="00A538E7">
        <w:rPr>
          <w:rFonts w:ascii="Times New Roman" w:eastAsia="宋体" w:hAnsi="Times New Roman" w:cs="Times New Roman" w:hint="eastAsia"/>
          <w:szCs w:val="21"/>
        </w:rPr>
        <w:t>最大起升重量为</w:t>
      </w:r>
      <w:r w:rsidRPr="00A538E7">
        <w:rPr>
          <w:rFonts w:ascii="Times New Roman" w:eastAsia="宋体" w:hAnsi="Times New Roman" w:cs="Times New Roman"/>
          <w:szCs w:val="21"/>
        </w:rPr>
        <w:t>7</w:t>
      </w:r>
      <w:r w:rsidR="00AC241F">
        <w:rPr>
          <w:rFonts w:ascii="Times New Roman" w:eastAsia="宋体" w:hAnsi="Times New Roman" w:cs="Times New Roman" w:hint="eastAsia"/>
          <w:szCs w:val="21"/>
        </w:rPr>
        <w:t xml:space="preserve"> </w:t>
      </w:r>
      <w:r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0</w:t>
      </w:r>
      <w:r w:rsidR="000D5AA1">
        <w:rPr>
          <w:rFonts w:ascii="Times New Roman" w:eastAsia="宋体" w:hAnsi="Times New Roman" w:cs="Times New Roman" w:hint="eastAsia"/>
          <w:szCs w:val="21"/>
        </w:rPr>
        <w:t xml:space="preserve">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（桩架前倾</w:t>
      </w:r>
      <w:r w:rsidRPr="00A538E7">
        <w:rPr>
          <w:rFonts w:ascii="Times New Roman" w:eastAsia="宋体" w:hAnsi="Times New Roman" w:cs="Times New Roman"/>
          <w:szCs w:val="21"/>
        </w:rPr>
        <w:t>9.5°</w:t>
      </w:r>
      <w:r w:rsidRPr="00A538E7">
        <w:rPr>
          <w:rFonts w:ascii="Times New Roman" w:eastAsia="宋体" w:hAnsi="Times New Roman" w:cs="Times New Roman"/>
          <w:szCs w:val="21"/>
        </w:rPr>
        <w:t>）</w:t>
      </w:r>
      <w:r w:rsidR="00D524FA">
        <w:rPr>
          <w:rFonts w:ascii="Times New Roman" w:eastAsia="宋体" w:hAnsi="Times New Roman" w:cs="Times New Roman" w:hint="eastAsia"/>
          <w:szCs w:val="21"/>
        </w:rPr>
        <w:t>。在</w:t>
      </w:r>
      <w:r w:rsidR="00D524FA" w:rsidRPr="00A538E7">
        <w:rPr>
          <w:rFonts w:ascii="Times New Roman" w:eastAsia="宋体" w:hAnsi="Times New Roman" w:cs="Times New Roman"/>
          <w:szCs w:val="21"/>
        </w:rPr>
        <w:t>大平台的左右二侧各设置一个</w:t>
      </w:r>
      <w:r w:rsidR="00D524FA">
        <w:rPr>
          <w:rFonts w:ascii="Times New Roman" w:eastAsia="宋体" w:hAnsi="Times New Roman" w:cs="Times New Roman" w:hint="eastAsia"/>
          <w:szCs w:val="21"/>
        </w:rPr>
        <w:t>主钩，每个主钩均采用</w:t>
      </w:r>
      <w:proofErr w:type="gramStart"/>
      <w:r w:rsidR="00A538E7" w:rsidRPr="00A538E7">
        <w:rPr>
          <w:rFonts w:ascii="Times New Roman" w:eastAsia="宋体" w:hAnsi="Times New Roman" w:cs="Times New Roman"/>
          <w:szCs w:val="21"/>
        </w:rPr>
        <w:t>单根绳双绞车</w:t>
      </w:r>
      <w:proofErr w:type="gramEnd"/>
      <w:r w:rsidR="00A538E7" w:rsidRPr="00A538E7">
        <w:rPr>
          <w:rFonts w:ascii="Times New Roman" w:eastAsia="宋体" w:hAnsi="Times New Roman" w:cs="Times New Roman"/>
          <w:szCs w:val="21"/>
        </w:rPr>
        <w:t>起升，主钩绞车拉力</w:t>
      </w:r>
      <w:r w:rsidR="00A538E7" w:rsidRPr="00A538E7">
        <w:rPr>
          <w:rFonts w:ascii="Times New Roman" w:eastAsia="宋体" w:hAnsi="Times New Roman" w:cs="Times New Roman"/>
          <w:szCs w:val="21"/>
        </w:rPr>
        <w:t>70</w:t>
      </w:r>
      <w:r w:rsidR="000D5AA1">
        <w:rPr>
          <w:rFonts w:ascii="Times New Roman" w:eastAsia="宋体" w:hAnsi="Times New Roman" w:cs="Times New Roman" w:hint="eastAsia"/>
          <w:szCs w:val="21"/>
        </w:rPr>
        <w:t xml:space="preserve"> </w:t>
      </w:r>
      <w:r w:rsidR="00A538E7" w:rsidRPr="00A538E7">
        <w:rPr>
          <w:rFonts w:ascii="Times New Roman" w:eastAsia="宋体" w:hAnsi="Times New Roman" w:cs="Times New Roman"/>
          <w:szCs w:val="21"/>
        </w:rPr>
        <w:t>t</w:t>
      </w:r>
      <w:r w:rsidR="00A538E7" w:rsidRPr="00A538E7">
        <w:rPr>
          <w:rFonts w:ascii="Times New Roman" w:eastAsia="宋体" w:hAnsi="Times New Roman" w:cs="Times New Roman"/>
          <w:szCs w:val="21"/>
        </w:rPr>
        <w:t>，绳速</w:t>
      </w:r>
      <w:r w:rsidR="00A538E7" w:rsidRPr="00A538E7">
        <w:rPr>
          <w:rFonts w:ascii="Times New Roman" w:eastAsia="宋体" w:hAnsi="Times New Roman" w:cs="Times New Roman"/>
          <w:szCs w:val="21"/>
        </w:rPr>
        <w:t>25/50 m/min</w:t>
      </w:r>
      <w:r w:rsidR="00D524FA">
        <w:rPr>
          <w:rFonts w:ascii="Times New Roman" w:eastAsia="宋体" w:hAnsi="Times New Roman" w:cs="Times New Roman" w:hint="eastAsia"/>
          <w:szCs w:val="21"/>
        </w:rPr>
        <w:t>。主</w:t>
      </w:r>
      <w:proofErr w:type="gramStart"/>
      <w:r w:rsidR="00D524FA">
        <w:rPr>
          <w:rFonts w:ascii="Times New Roman" w:eastAsia="宋体" w:hAnsi="Times New Roman" w:cs="Times New Roman" w:hint="eastAsia"/>
          <w:szCs w:val="21"/>
        </w:rPr>
        <w:t>钩采用</w:t>
      </w:r>
      <w:proofErr w:type="gramEnd"/>
      <w:r w:rsidR="00A538E7" w:rsidRPr="00A538E7">
        <w:rPr>
          <w:rFonts w:ascii="Times New Roman" w:eastAsia="宋体" w:hAnsi="Times New Roman" w:cs="Times New Roman"/>
          <w:szCs w:val="21"/>
        </w:rPr>
        <w:t>7</w:t>
      </w:r>
      <w:r w:rsidR="00A538E7" w:rsidRPr="00A538E7">
        <w:rPr>
          <w:rFonts w:ascii="Times New Roman" w:eastAsia="宋体" w:hAnsi="Times New Roman" w:cs="Times New Roman"/>
          <w:szCs w:val="21"/>
        </w:rPr>
        <w:t>并滑轮组，扣除滑轮效率，最大起升重量</w:t>
      </w:r>
      <w:r w:rsidR="00AC241F" w:rsidRPr="00A538E7">
        <w:rPr>
          <w:rFonts w:ascii="Times New Roman" w:eastAsia="宋体" w:hAnsi="Times New Roman" w:cs="Times New Roman"/>
          <w:szCs w:val="21"/>
        </w:rPr>
        <w:t>7</w:t>
      </w:r>
      <w:r w:rsidR="00AC241F">
        <w:rPr>
          <w:rFonts w:ascii="Times New Roman" w:eastAsia="宋体" w:hAnsi="Times New Roman" w:cs="Times New Roman" w:hint="eastAsia"/>
          <w:szCs w:val="21"/>
        </w:rPr>
        <w:t xml:space="preserve"> </w:t>
      </w:r>
      <w:r w:rsidR="00AC241F"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 xml:space="preserve">0 </w:t>
      </w:r>
      <w:proofErr w:type="spellStart"/>
      <w:r w:rsidR="00AC241F">
        <w:rPr>
          <w:rFonts w:ascii="Times New Roman" w:eastAsia="宋体" w:hAnsi="Times New Roman" w:cs="Times New Roman" w:hint="eastAsia"/>
          <w:szCs w:val="21"/>
        </w:rPr>
        <w:t>kN</w:t>
      </w:r>
      <w:proofErr w:type="spellEnd"/>
      <w:r w:rsidR="00A538E7" w:rsidRPr="00A538E7">
        <w:rPr>
          <w:rFonts w:ascii="Times New Roman" w:eastAsia="宋体" w:hAnsi="Times New Roman" w:cs="Times New Roman"/>
          <w:szCs w:val="21"/>
        </w:rPr>
        <w:t>。</w:t>
      </w:r>
      <w:r w:rsidR="00225601">
        <w:rPr>
          <w:rFonts w:ascii="Times New Roman" w:eastAsia="宋体" w:hAnsi="Times New Roman" w:cs="Times New Roman" w:hint="eastAsia"/>
          <w:szCs w:val="21"/>
        </w:rPr>
        <w:t>根据作业需求，可双钩联动吊重，或</w:t>
      </w:r>
      <w:proofErr w:type="gramStart"/>
      <w:r w:rsidR="00225601">
        <w:rPr>
          <w:rFonts w:ascii="Times New Roman" w:eastAsia="宋体" w:hAnsi="Times New Roman" w:cs="Times New Roman" w:hint="eastAsia"/>
          <w:szCs w:val="21"/>
        </w:rPr>
        <w:t>单钩吊重</w:t>
      </w:r>
      <w:proofErr w:type="gramEnd"/>
      <w:r w:rsidR="00225601">
        <w:rPr>
          <w:rFonts w:ascii="Times New Roman" w:eastAsia="宋体" w:hAnsi="Times New Roman" w:cs="Times New Roman" w:hint="eastAsia"/>
          <w:szCs w:val="21"/>
        </w:rPr>
        <w:t>。</w:t>
      </w:r>
    </w:p>
    <w:p w14:paraId="111FF8BB" w14:textId="0B03691E" w:rsidR="009C06C1" w:rsidRPr="005410ED" w:rsidRDefault="00AC241F" w:rsidP="00A538E7">
      <w:pPr>
        <w:spacing w:line="360" w:lineRule="auto"/>
        <w:rPr>
          <w:rFonts w:ascii="黑体" w:eastAsia="黑体" w:hAnsi="黑体" w:cs="Times New Roman" w:hint="eastAsia"/>
          <w:szCs w:val="21"/>
        </w:rPr>
      </w:pPr>
      <w:r>
        <w:rPr>
          <w:rFonts w:ascii="黑体" w:eastAsia="黑体" w:hAnsi="黑体" w:cs="Times New Roman" w:hint="eastAsia"/>
          <w:szCs w:val="21"/>
        </w:rPr>
        <w:t>2</w:t>
      </w:r>
      <w:r w:rsidR="00A538E7" w:rsidRPr="005410ED">
        <w:rPr>
          <w:rFonts w:ascii="黑体" w:eastAsia="黑体" w:hAnsi="黑体" w:cs="Times New Roman"/>
          <w:szCs w:val="21"/>
        </w:rPr>
        <w:t xml:space="preserve">.1.3 </w:t>
      </w:r>
      <w:r>
        <w:rPr>
          <w:rFonts w:ascii="黑体" w:eastAsia="黑体" w:hAnsi="黑体" w:cs="Times New Roman" w:hint="eastAsia"/>
          <w:szCs w:val="21"/>
        </w:rPr>
        <w:t xml:space="preserve"> </w:t>
      </w:r>
      <w:r w:rsidR="00A538E7" w:rsidRPr="005410ED">
        <w:rPr>
          <w:rFonts w:ascii="黑体" w:eastAsia="黑体" w:hAnsi="黑体" w:cs="Times New Roman" w:hint="eastAsia"/>
          <w:szCs w:val="21"/>
        </w:rPr>
        <w:t>副钩系统</w:t>
      </w:r>
    </w:p>
    <w:p w14:paraId="4FBEFFF3" w14:textId="4749CAC4" w:rsidR="00A538E7" w:rsidRDefault="00A538E7" w:rsidP="00A538E7">
      <w:pPr>
        <w:spacing w:line="360" w:lineRule="auto"/>
        <w:ind w:firstLine="435"/>
        <w:rPr>
          <w:rFonts w:ascii="Times New Roman" w:eastAsia="宋体" w:hAnsi="Times New Roman" w:cs="Times New Roman"/>
          <w:szCs w:val="21"/>
        </w:rPr>
      </w:pPr>
      <w:r w:rsidRPr="00A538E7">
        <w:rPr>
          <w:rFonts w:ascii="Times New Roman" w:eastAsia="宋体" w:hAnsi="Times New Roman" w:cs="Times New Roman" w:hint="eastAsia"/>
          <w:szCs w:val="21"/>
        </w:rPr>
        <w:t>副</w:t>
      </w:r>
      <w:proofErr w:type="gramStart"/>
      <w:r w:rsidRPr="00A538E7">
        <w:rPr>
          <w:rFonts w:ascii="Times New Roman" w:eastAsia="宋体" w:hAnsi="Times New Roman" w:cs="Times New Roman" w:hint="eastAsia"/>
          <w:szCs w:val="21"/>
        </w:rPr>
        <w:t>钩系统</w:t>
      </w:r>
      <w:proofErr w:type="gramEnd"/>
      <w:r w:rsidRPr="00A538E7">
        <w:rPr>
          <w:rFonts w:ascii="Times New Roman" w:eastAsia="宋体" w:hAnsi="Times New Roman" w:cs="Times New Roman" w:hint="eastAsia"/>
          <w:szCs w:val="21"/>
        </w:rPr>
        <w:t>最大起升重量为</w:t>
      </w:r>
      <w:r w:rsidR="00AC241F">
        <w:rPr>
          <w:rFonts w:ascii="Times New Roman" w:eastAsia="宋体" w:hAnsi="Times New Roman" w:cs="Times New Roman" w:hint="eastAsia"/>
          <w:szCs w:val="21"/>
        </w:rPr>
        <w:t xml:space="preserve">4 </w:t>
      </w:r>
      <w:r w:rsidR="00AC241F"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 xml:space="preserve">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，在大平台的右边，距主钩的外侧</w:t>
      </w:r>
      <w:r w:rsidRPr="00A538E7">
        <w:rPr>
          <w:rFonts w:ascii="Times New Roman" w:eastAsia="宋体" w:hAnsi="Times New Roman" w:cs="Times New Roman"/>
          <w:szCs w:val="21"/>
        </w:rPr>
        <w:t>1.75</w:t>
      </w:r>
      <w:r w:rsidR="000D5AA1">
        <w:rPr>
          <w:rFonts w:ascii="Times New Roman" w:eastAsia="宋体" w:hAnsi="Times New Roman" w:cs="Times New Roman" w:hint="eastAsia"/>
          <w:szCs w:val="21"/>
        </w:rPr>
        <w:t xml:space="preserve"> </w:t>
      </w:r>
      <w:r w:rsidRPr="00A538E7">
        <w:rPr>
          <w:rFonts w:ascii="Times New Roman" w:eastAsia="宋体" w:hAnsi="Times New Roman" w:cs="Times New Roman"/>
          <w:szCs w:val="21"/>
        </w:rPr>
        <w:t>m</w:t>
      </w:r>
      <w:r w:rsidRPr="00A538E7">
        <w:rPr>
          <w:rFonts w:ascii="Times New Roman" w:eastAsia="宋体" w:hAnsi="Times New Roman" w:cs="Times New Roman"/>
          <w:szCs w:val="21"/>
        </w:rPr>
        <w:t>，采用单根</w:t>
      </w:r>
      <w:proofErr w:type="gramStart"/>
      <w:r w:rsidRPr="00A538E7">
        <w:rPr>
          <w:rFonts w:ascii="Times New Roman" w:eastAsia="宋体" w:hAnsi="Times New Roman" w:cs="Times New Roman"/>
          <w:szCs w:val="21"/>
        </w:rPr>
        <w:t>绳</w:t>
      </w:r>
      <w:proofErr w:type="gramEnd"/>
      <w:r w:rsidRPr="00A538E7">
        <w:rPr>
          <w:rFonts w:ascii="Times New Roman" w:eastAsia="宋体" w:hAnsi="Times New Roman" w:cs="Times New Roman"/>
          <w:szCs w:val="21"/>
        </w:rPr>
        <w:t>双滚筒绞车起升，副钩绞车拉力</w:t>
      </w:r>
      <w:r w:rsidRPr="00A538E7">
        <w:rPr>
          <w:rFonts w:ascii="Times New Roman" w:eastAsia="宋体" w:hAnsi="Times New Roman" w:cs="Times New Roman"/>
          <w:szCs w:val="21"/>
        </w:rPr>
        <w:t>2×</w:t>
      </w:r>
      <w:r w:rsidR="00400479">
        <w:rPr>
          <w:rFonts w:ascii="Times New Roman" w:eastAsia="宋体" w:hAnsi="Times New Roman" w:cs="Times New Roman"/>
          <w:szCs w:val="21"/>
        </w:rPr>
        <w:t>50</w:t>
      </w:r>
      <w:r w:rsidR="00AC241F">
        <w:rPr>
          <w:rFonts w:ascii="Times New Roman" w:eastAsia="宋体" w:hAnsi="Times New Roman" w:cs="Times New Roman" w:hint="eastAsia"/>
          <w:szCs w:val="21"/>
        </w:rPr>
        <w:t>0</w:t>
      </w:r>
      <w:r w:rsidR="000D5AA1">
        <w:rPr>
          <w:rFonts w:ascii="Times New Roman" w:eastAsia="宋体" w:hAnsi="Times New Roman" w:cs="Times New Roman" w:hint="eastAsia"/>
          <w:szCs w:val="21"/>
        </w:rPr>
        <w:t xml:space="preserve">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，绳速</w:t>
      </w:r>
      <w:r w:rsidRPr="00A538E7">
        <w:rPr>
          <w:rFonts w:ascii="Times New Roman" w:eastAsia="宋体" w:hAnsi="Times New Roman" w:cs="Times New Roman"/>
          <w:szCs w:val="21"/>
        </w:rPr>
        <w:t>25/50</w:t>
      </w:r>
      <w:r w:rsidR="000D5AA1">
        <w:rPr>
          <w:rFonts w:ascii="Times New Roman" w:eastAsia="宋体" w:hAnsi="Times New Roman" w:cs="Times New Roman" w:hint="eastAsia"/>
          <w:szCs w:val="21"/>
        </w:rPr>
        <w:t xml:space="preserve"> </w:t>
      </w:r>
      <w:r w:rsidRPr="00A538E7">
        <w:rPr>
          <w:rFonts w:ascii="Times New Roman" w:eastAsia="宋体" w:hAnsi="Times New Roman" w:cs="Times New Roman"/>
          <w:szCs w:val="21"/>
        </w:rPr>
        <w:t>m/min</w:t>
      </w:r>
      <w:r w:rsidRPr="00A538E7">
        <w:rPr>
          <w:rFonts w:ascii="Times New Roman" w:eastAsia="宋体" w:hAnsi="Times New Roman" w:cs="Times New Roman"/>
          <w:szCs w:val="21"/>
        </w:rPr>
        <w:t>，采用</w:t>
      </w:r>
      <w:r w:rsidRPr="00A538E7">
        <w:rPr>
          <w:rFonts w:ascii="Times New Roman" w:eastAsia="宋体" w:hAnsi="Times New Roman" w:cs="Times New Roman"/>
          <w:szCs w:val="21"/>
        </w:rPr>
        <w:t>6</w:t>
      </w:r>
      <w:r w:rsidRPr="00A538E7">
        <w:rPr>
          <w:rFonts w:ascii="Times New Roman" w:eastAsia="宋体" w:hAnsi="Times New Roman" w:cs="Times New Roman"/>
          <w:szCs w:val="21"/>
        </w:rPr>
        <w:t>并滑轮组，扣除滑轮效率，最大起升重量</w:t>
      </w:r>
      <w:r w:rsidR="00AC241F">
        <w:rPr>
          <w:rFonts w:ascii="Times New Roman" w:eastAsia="宋体" w:hAnsi="Times New Roman" w:cs="Times New Roman" w:hint="eastAsia"/>
          <w:szCs w:val="21"/>
        </w:rPr>
        <w:t xml:space="preserve">4 </w:t>
      </w:r>
      <w:r w:rsidR="00AC241F"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 xml:space="preserve">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w:t>
      </w:r>
    </w:p>
    <w:p w14:paraId="69276F93" w14:textId="4B8E679C" w:rsidR="00A538E7" w:rsidRPr="005410ED" w:rsidRDefault="00AC241F" w:rsidP="00A538E7">
      <w:pPr>
        <w:spacing w:line="360" w:lineRule="auto"/>
        <w:rPr>
          <w:rFonts w:ascii="黑体" w:eastAsia="黑体" w:hAnsi="黑体" w:cs="Times New Roman" w:hint="eastAsia"/>
          <w:szCs w:val="21"/>
        </w:rPr>
      </w:pPr>
      <w:r>
        <w:rPr>
          <w:rFonts w:ascii="黑体" w:eastAsia="黑体" w:hAnsi="黑体" w:cs="Times New Roman" w:hint="eastAsia"/>
          <w:szCs w:val="21"/>
        </w:rPr>
        <w:t>2</w:t>
      </w:r>
      <w:r w:rsidR="00A538E7" w:rsidRPr="005410ED">
        <w:rPr>
          <w:rFonts w:ascii="黑体" w:eastAsia="黑体" w:hAnsi="黑体" w:cs="Times New Roman"/>
          <w:szCs w:val="21"/>
        </w:rPr>
        <w:t xml:space="preserve">.1.4 </w:t>
      </w:r>
      <w:r>
        <w:rPr>
          <w:rFonts w:ascii="黑体" w:eastAsia="黑体" w:hAnsi="黑体" w:cs="Times New Roman" w:hint="eastAsia"/>
          <w:szCs w:val="21"/>
        </w:rPr>
        <w:t xml:space="preserve"> </w:t>
      </w:r>
      <w:r w:rsidR="00A538E7" w:rsidRPr="005410ED">
        <w:rPr>
          <w:rFonts w:ascii="黑体" w:eastAsia="黑体" w:hAnsi="黑体" w:cs="Times New Roman" w:hint="eastAsia"/>
          <w:szCs w:val="21"/>
        </w:rPr>
        <w:t>吊锤系统</w:t>
      </w:r>
    </w:p>
    <w:p w14:paraId="5C660F94" w14:textId="0A1A1B78" w:rsidR="00A538E7" w:rsidRDefault="00A538E7" w:rsidP="00A538E7">
      <w:pPr>
        <w:spacing w:line="360" w:lineRule="auto"/>
        <w:ind w:firstLine="435"/>
        <w:rPr>
          <w:rFonts w:ascii="Times New Roman" w:eastAsia="宋体" w:hAnsi="Times New Roman" w:cs="Times New Roman"/>
          <w:szCs w:val="21"/>
        </w:rPr>
      </w:pPr>
      <w:r w:rsidRPr="00A538E7">
        <w:rPr>
          <w:rFonts w:ascii="Times New Roman" w:eastAsia="宋体" w:hAnsi="Times New Roman" w:cs="Times New Roman" w:hint="eastAsia"/>
          <w:szCs w:val="21"/>
        </w:rPr>
        <w:t>吊锤系统最大起升重量为</w:t>
      </w:r>
      <w:r w:rsidR="00AC241F">
        <w:rPr>
          <w:rFonts w:ascii="Times New Roman" w:eastAsia="宋体" w:hAnsi="Times New Roman" w:cs="Times New Roman" w:hint="eastAsia"/>
          <w:szCs w:val="21"/>
        </w:rPr>
        <w:t xml:space="preserve">5 </w:t>
      </w:r>
      <w:r w:rsidR="00AC241F"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 xml:space="preserve">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，吊锤系统定滑轮设置在小平台上，采用单根</w:t>
      </w:r>
      <w:proofErr w:type="gramStart"/>
      <w:r w:rsidRPr="00A538E7">
        <w:rPr>
          <w:rFonts w:ascii="Times New Roman" w:eastAsia="宋体" w:hAnsi="Times New Roman" w:cs="Times New Roman"/>
          <w:szCs w:val="21"/>
        </w:rPr>
        <w:t>绳</w:t>
      </w:r>
      <w:proofErr w:type="gramEnd"/>
      <w:r w:rsidRPr="00A538E7">
        <w:rPr>
          <w:rFonts w:ascii="Times New Roman" w:eastAsia="宋体" w:hAnsi="Times New Roman" w:cs="Times New Roman"/>
          <w:szCs w:val="21"/>
        </w:rPr>
        <w:t>双滚筒绞车起升，吊锤绞车拉力</w:t>
      </w:r>
      <w:r w:rsidRPr="00A538E7">
        <w:rPr>
          <w:rFonts w:ascii="Times New Roman" w:eastAsia="宋体" w:hAnsi="Times New Roman" w:cs="Times New Roman"/>
          <w:szCs w:val="21"/>
        </w:rPr>
        <w:t>2×</w:t>
      </w:r>
      <w:r w:rsidR="00400479">
        <w:rPr>
          <w:rFonts w:ascii="Times New Roman" w:eastAsia="宋体" w:hAnsi="Times New Roman" w:cs="Times New Roman"/>
          <w:szCs w:val="21"/>
        </w:rPr>
        <w:t>83</w:t>
      </w:r>
      <w:r w:rsidR="00AC241F">
        <w:rPr>
          <w:rFonts w:ascii="Times New Roman" w:eastAsia="宋体" w:hAnsi="Times New Roman" w:cs="Times New Roman" w:hint="eastAsia"/>
          <w:szCs w:val="21"/>
        </w:rPr>
        <w:t>0</w:t>
      </w:r>
      <w:r w:rsidR="000D5AA1">
        <w:rPr>
          <w:rFonts w:ascii="Times New Roman" w:eastAsia="宋体" w:hAnsi="Times New Roman" w:cs="Times New Roman" w:hint="eastAsia"/>
          <w:szCs w:val="21"/>
        </w:rPr>
        <w:t xml:space="preserve">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，绳速</w:t>
      </w:r>
      <w:r w:rsidRPr="00A538E7">
        <w:rPr>
          <w:rFonts w:ascii="Times New Roman" w:eastAsia="宋体" w:hAnsi="Times New Roman" w:cs="Times New Roman"/>
          <w:szCs w:val="21"/>
        </w:rPr>
        <w:t>10/20</w:t>
      </w:r>
      <w:r w:rsidR="000D5AA1">
        <w:rPr>
          <w:rFonts w:ascii="Times New Roman" w:eastAsia="宋体" w:hAnsi="Times New Roman" w:cs="Times New Roman" w:hint="eastAsia"/>
          <w:szCs w:val="21"/>
        </w:rPr>
        <w:t xml:space="preserve"> </w:t>
      </w:r>
      <w:r w:rsidRPr="00A538E7">
        <w:rPr>
          <w:rFonts w:ascii="Times New Roman" w:eastAsia="宋体" w:hAnsi="Times New Roman" w:cs="Times New Roman"/>
          <w:szCs w:val="21"/>
        </w:rPr>
        <w:t>m/min</w:t>
      </w:r>
      <w:r w:rsidRPr="00A538E7">
        <w:rPr>
          <w:rFonts w:ascii="Times New Roman" w:eastAsia="宋体" w:hAnsi="Times New Roman" w:cs="Times New Roman"/>
          <w:szCs w:val="21"/>
        </w:rPr>
        <w:t>，在锤的</w:t>
      </w:r>
      <w:r>
        <w:rPr>
          <w:rFonts w:ascii="Times New Roman" w:eastAsia="宋体" w:hAnsi="Times New Roman" w:cs="Times New Roman" w:hint="eastAsia"/>
          <w:szCs w:val="21"/>
        </w:rPr>
        <w:t>两</w:t>
      </w:r>
      <w:r w:rsidRPr="00A538E7">
        <w:rPr>
          <w:rFonts w:ascii="Times New Roman" w:eastAsia="宋体" w:hAnsi="Times New Roman" w:cs="Times New Roman"/>
          <w:szCs w:val="21"/>
        </w:rPr>
        <w:t>侧各设置</w:t>
      </w:r>
      <w:r w:rsidRPr="00A538E7">
        <w:rPr>
          <w:rFonts w:ascii="Times New Roman" w:eastAsia="宋体" w:hAnsi="Times New Roman" w:cs="Times New Roman"/>
          <w:szCs w:val="21"/>
        </w:rPr>
        <w:t>2</w:t>
      </w:r>
      <w:r w:rsidRPr="00A538E7">
        <w:rPr>
          <w:rFonts w:ascii="Times New Roman" w:eastAsia="宋体" w:hAnsi="Times New Roman" w:cs="Times New Roman"/>
          <w:szCs w:val="21"/>
        </w:rPr>
        <w:t>并滑轮组，扣除滑轮效率，最大起升重量</w:t>
      </w:r>
      <w:r w:rsidR="00AC241F">
        <w:rPr>
          <w:rFonts w:ascii="Times New Roman" w:eastAsia="宋体" w:hAnsi="Times New Roman" w:cs="Times New Roman" w:hint="eastAsia"/>
          <w:szCs w:val="21"/>
        </w:rPr>
        <w:t xml:space="preserve">5 </w:t>
      </w:r>
      <w:r w:rsidR="00AC241F" w:rsidRPr="00A538E7">
        <w:rPr>
          <w:rFonts w:ascii="Times New Roman" w:eastAsia="宋体" w:hAnsi="Times New Roman" w:cs="Times New Roman"/>
          <w:szCs w:val="21"/>
        </w:rPr>
        <w:t>00</w:t>
      </w:r>
      <w:r w:rsidR="00AC241F">
        <w:rPr>
          <w:rFonts w:ascii="Times New Roman" w:eastAsia="宋体" w:hAnsi="Times New Roman" w:cs="Times New Roman" w:hint="eastAsia"/>
          <w:szCs w:val="21"/>
        </w:rPr>
        <w:t xml:space="preserve">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。如锤重（加附件）小于</w:t>
      </w:r>
      <w:r w:rsidR="00AC241F">
        <w:rPr>
          <w:rFonts w:ascii="Times New Roman" w:eastAsia="宋体" w:hAnsi="Times New Roman" w:cs="Times New Roman" w:hint="eastAsia"/>
          <w:szCs w:val="21"/>
        </w:rPr>
        <w:t xml:space="preserve">2 910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时，在锤的</w:t>
      </w:r>
      <w:r>
        <w:rPr>
          <w:rFonts w:ascii="Times New Roman" w:eastAsia="宋体" w:hAnsi="Times New Roman" w:cs="Times New Roman" w:hint="eastAsia"/>
          <w:szCs w:val="21"/>
        </w:rPr>
        <w:t>两</w:t>
      </w:r>
      <w:r w:rsidRPr="00A538E7">
        <w:rPr>
          <w:rFonts w:ascii="Times New Roman" w:eastAsia="宋体" w:hAnsi="Times New Roman" w:cs="Times New Roman"/>
          <w:szCs w:val="21"/>
        </w:rPr>
        <w:t>侧各设置</w:t>
      </w:r>
      <w:r w:rsidRPr="00A538E7">
        <w:rPr>
          <w:rFonts w:ascii="Times New Roman" w:eastAsia="宋体" w:hAnsi="Times New Roman" w:cs="Times New Roman"/>
          <w:szCs w:val="21"/>
        </w:rPr>
        <w:t>1</w:t>
      </w:r>
      <w:r w:rsidRPr="00A538E7">
        <w:rPr>
          <w:rFonts w:ascii="Times New Roman" w:eastAsia="宋体" w:hAnsi="Times New Roman" w:cs="Times New Roman"/>
          <w:szCs w:val="21"/>
        </w:rPr>
        <w:t>并滑轮组即可，扣除滑轮效率，最大起升重量</w:t>
      </w:r>
      <w:r w:rsidR="00AC241F">
        <w:rPr>
          <w:rFonts w:ascii="Times New Roman" w:eastAsia="宋体" w:hAnsi="Times New Roman" w:cs="Times New Roman" w:hint="eastAsia"/>
          <w:szCs w:val="21"/>
        </w:rPr>
        <w:t xml:space="preserve">2 910 </w:t>
      </w:r>
      <w:proofErr w:type="spellStart"/>
      <w:r w:rsidR="00AC241F">
        <w:rPr>
          <w:rFonts w:ascii="Times New Roman" w:eastAsia="宋体" w:hAnsi="Times New Roman" w:cs="Times New Roman" w:hint="eastAsia"/>
          <w:szCs w:val="21"/>
        </w:rPr>
        <w:t>kN</w:t>
      </w:r>
      <w:proofErr w:type="spellEnd"/>
      <w:r w:rsidRPr="00A538E7">
        <w:rPr>
          <w:rFonts w:ascii="Times New Roman" w:eastAsia="宋体" w:hAnsi="Times New Roman" w:cs="Times New Roman"/>
          <w:szCs w:val="21"/>
        </w:rPr>
        <w:t>。</w:t>
      </w:r>
    </w:p>
    <w:p w14:paraId="4AAD26F6" w14:textId="1CB7B7B4" w:rsidR="00A538E7" w:rsidRPr="005410ED" w:rsidRDefault="00AC241F" w:rsidP="00A538E7">
      <w:pPr>
        <w:spacing w:line="360" w:lineRule="auto"/>
        <w:rPr>
          <w:rFonts w:ascii="黑体" w:eastAsia="黑体" w:hAnsi="黑体" w:cs="Times New Roman" w:hint="eastAsia"/>
          <w:szCs w:val="21"/>
        </w:rPr>
      </w:pPr>
      <w:r>
        <w:rPr>
          <w:rFonts w:ascii="黑体" w:eastAsia="黑体" w:hAnsi="黑体" w:cs="Times New Roman" w:hint="eastAsia"/>
          <w:szCs w:val="21"/>
        </w:rPr>
        <w:t>2</w:t>
      </w:r>
      <w:r w:rsidR="00A538E7" w:rsidRPr="005410ED">
        <w:rPr>
          <w:rFonts w:ascii="黑体" w:eastAsia="黑体" w:hAnsi="黑体" w:cs="Times New Roman"/>
          <w:szCs w:val="21"/>
        </w:rPr>
        <w:t xml:space="preserve">.1.5 </w:t>
      </w:r>
      <w:r>
        <w:rPr>
          <w:rFonts w:ascii="黑体" w:eastAsia="黑体" w:hAnsi="黑体" w:cs="Times New Roman" w:hint="eastAsia"/>
          <w:szCs w:val="21"/>
        </w:rPr>
        <w:t xml:space="preserve"> </w:t>
      </w:r>
      <w:r w:rsidR="00A538E7" w:rsidRPr="005410ED">
        <w:rPr>
          <w:rFonts w:ascii="黑体" w:eastAsia="黑体" w:hAnsi="黑体" w:cs="Times New Roman" w:hint="eastAsia"/>
          <w:szCs w:val="21"/>
        </w:rPr>
        <w:t>变幅系统</w:t>
      </w:r>
    </w:p>
    <w:p w14:paraId="2F99B7F0" w14:textId="25C0526B" w:rsidR="00A538E7" w:rsidRDefault="006D3F94" w:rsidP="006D3F94">
      <w:pPr>
        <w:spacing w:line="360" w:lineRule="auto"/>
        <w:ind w:firstLineChars="200" w:firstLine="420"/>
        <w:rPr>
          <w:rFonts w:ascii="Times New Roman" w:eastAsia="宋体" w:hAnsi="Times New Roman" w:cs="Times New Roman"/>
          <w:szCs w:val="21"/>
        </w:rPr>
      </w:pPr>
      <w:r w:rsidRPr="006D3F94">
        <w:rPr>
          <w:rFonts w:ascii="Times New Roman" w:eastAsia="宋体" w:hAnsi="Times New Roman" w:cs="Times New Roman" w:hint="eastAsia"/>
          <w:szCs w:val="21"/>
        </w:rPr>
        <w:t>桩架总重量</w:t>
      </w:r>
      <w:r>
        <w:rPr>
          <w:rFonts w:ascii="Times New Roman" w:eastAsia="宋体" w:hAnsi="Times New Roman" w:cs="Times New Roman" w:hint="eastAsia"/>
          <w:szCs w:val="21"/>
        </w:rPr>
        <w:t>约</w:t>
      </w:r>
      <w:r w:rsidRPr="006D3F94">
        <w:rPr>
          <w:rFonts w:ascii="Times New Roman" w:eastAsia="宋体" w:hAnsi="Times New Roman" w:cs="Times New Roman"/>
          <w:szCs w:val="21"/>
        </w:rPr>
        <w:t>1</w:t>
      </w:r>
      <w:r w:rsidR="00AC241F">
        <w:rPr>
          <w:rFonts w:ascii="Times New Roman" w:eastAsia="宋体" w:hAnsi="Times New Roman" w:cs="Times New Roman" w:hint="eastAsia"/>
          <w:szCs w:val="21"/>
        </w:rPr>
        <w:t>3</w:t>
      </w:r>
      <w:r w:rsidR="000D5AA1">
        <w:rPr>
          <w:rFonts w:ascii="Times New Roman" w:eastAsia="宋体" w:hAnsi="Times New Roman" w:cs="Times New Roman" w:hint="eastAsia"/>
          <w:szCs w:val="21"/>
        </w:rPr>
        <w:t xml:space="preserve"> </w:t>
      </w:r>
      <w:r w:rsidR="00AC241F">
        <w:rPr>
          <w:rFonts w:ascii="Times New Roman" w:eastAsia="宋体" w:hAnsi="Times New Roman" w:cs="Times New Roman" w:hint="eastAsia"/>
          <w:szCs w:val="21"/>
        </w:rPr>
        <w:t>0</w:t>
      </w:r>
      <w:r w:rsidRPr="006D3F94">
        <w:rPr>
          <w:rFonts w:ascii="Times New Roman" w:eastAsia="宋体" w:hAnsi="Times New Roman" w:cs="Times New Roman"/>
          <w:szCs w:val="21"/>
        </w:rPr>
        <w:t>00</w:t>
      </w:r>
      <w:r w:rsidR="000D5AA1">
        <w:rPr>
          <w:rFonts w:ascii="Times New Roman" w:eastAsia="宋体" w:hAnsi="Times New Roman" w:cs="Times New Roman" w:hint="eastAsia"/>
          <w:szCs w:val="21"/>
        </w:rPr>
        <w:t xml:space="preserve"> </w:t>
      </w:r>
      <w:proofErr w:type="spellStart"/>
      <w:r w:rsidR="00AC241F">
        <w:rPr>
          <w:rFonts w:ascii="Times New Roman" w:eastAsia="宋体" w:hAnsi="Times New Roman" w:cs="Times New Roman" w:hint="eastAsia"/>
          <w:szCs w:val="21"/>
        </w:rPr>
        <w:t>kN</w:t>
      </w:r>
      <w:proofErr w:type="spellEnd"/>
      <w:r>
        <w:rPr>
          <w:rFonts w:ascii="Times New Roman" w:eastAsia="宋体" w:hAnsi="Times New Roman" w:cs="Times New Roman" w:hint="eastAsia"/>
          <w:szCs w:val="21"/>
        </w:rPr>
        <w:t>，为减少变幅油缸缸径，降低桩架单点受力，本船采用一只主油缸和两只辅助油缸联动的设计方式。桩架斜桩作业时，采用主油缸单独作业；桩架倒桩和起升</w:t>
      </w:r>
      <w:r w:rsidR="007D44B0">
        <w:rPr>
          <w:rFonts w:ascii="Times New Roman" w:eastAsia="宋体" w:hAnsi="Times New Roman" w:cs="Times New Roman" w:hint="eastAsia"/>
          <w:szCs w:val="21"/>
        </w:rPr>
        <w:t>作业</w:t>
      </w:r>
      <w:r>
        <w:rPr>
          <w:rFonts w:ascii="Times New Roman" w:eastAsia="宋体" w:hAnsi="Times New Roman" w:cs="Times New Roman" w:hint="eastAsia"/>
          <w:szCs w:val="21"/>
        </w:rPr>
        <w:t>时，采用主油缸和两只辅油缸联合作业。</w:t>
      </w:r>
    </w:p>
    <w:p w14:paraId="1D681391" w14:textId="49D68498" w:rsidR="00A538E7" w:rsidRDefault="00420F9F" w:rsidP="00A956AC">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研发了</w:t>
      </w:r>
      <w:r w:rsidR="00A956AC" w:rsidRPr="00A956AC">
        <w:rPr>
          <w:rFonts w:ascii="Times New Roman" w:eastAsia="宋体" w:hAnsi="Times New Roman" w:cs="Times New Roman" w:hint="eastAsia"/>
          <w:szCs w:val="21"/>
        </w:rPr>
        <w:t>油铰</w:t>
      </w:r>
      <w:proofErr w:type="gramStart"/>
      <w:r w:rsidR="00A956AC" w:rsidRPr="00A956AC">
        <w:rPr>
          <w:rFonts w:ascii="Times New Roman" w:eastAsia="宋体" w:hAnsi="Times New Roman" w:cs="Times New Roman" w:hint="eastAsia"/>
          <w:szCs w:val="21"/>
        </w:rPr>
        <w:t>一</w:t>
      </w:r>
      <w:proofErr w:type="gramEnd"/>
      <w:r w:rsidR="00A956AC" w:rsidRPr="00A956AC">
        <w:rPr>
          <w:rFonts w:ascii="Times New Roman" w:eastAsia="宋体" w:hAnsi="Times New Roman" w:cs="Times New Roman" w:hint="eastAsia"/>
          <w:szCs w:val="21"/>
        </w:rPr>
        <w:t>体式插拔系统，基于</w:t>
      </w:r>
      <w:proofErr w:type="gramStart"/>
      <w:r w:rsidR="00A956AC" w:rsidRPr="00A956AC">
        <w:rPr>
          <w:rFonts w:ascii="Times New Roman" w:eastAsia="宋体" w:hAnsi="Times New Roman" w:cs="Times New Roman" w:hint="eastAsia"/>
          <w:szCs w:val="21"/>
        </w:rPr>
        <w:t>内置式拔销油缸</w:t>
      </w:r>
      <w:proofErr w:type="gramEnd"/>
      <w:r w:rsidR="00A956AC" w:rsidRPr="00A956AC">
        <w:rPr>
          <w:rFonts w:ascii="Times New Roman" w:eastAsia="宋体" w:hAnsi="Times New Roman" w:cs="Times New Roman" w:hint="eastAsia"/>
          <w:szCs w:val="21"/>
        </w:rPr>
        <w:t>设计的主油缸销轴</w:t>
      </w:r>
      <w:proofErr w:type="gramStart"/>
      <w:r w:rsidR="00A956AC" w:rsidRPr="00A956AC">
        <w:rPr>
          <w:rFonts w:ascii="Times New Roman" w:eastAsia="宋体" w:hAnsi="Times New Roman" w:cs="Times New Roman" w:hint="eastAsia"/>
          <w:szCs w:val="21"/>
        </w:rPr>
        <w:t>一</w:t>
      </w:r>
      <w:proofErr w:type="gramEnd"/>
      <w:r w:rsidR="00A956AC" w:rsidRPr="00A956AC">
        <w:rPr>
          <w:rFonts w:ascii="Times New Roman" w:eastAsia="宋体" w:hAnsi="Times New Roman" w:cs="Times New Roman" w:hint="eastAsia"/>
          <w:szCs w:val="21"/>
        </w:rPr>
        <w:t>体式结构，通过插拔定位套的方式，进行销轴插拔方式的优化，实现了插拔系统的轻量化，简化操作流程同时改善了桩架可靠性。</w:t>
      </w:r>
    </w:p>
    <w:p w14:paraId="2EAC49BA" w14:textId="17E8AE3D" w:rsidR="00893A20" w:rsidRPr="00AC241F" w:rsidRDefault="00AC241F" w:rsidP="00BC69E1">
      <w:pPr>
        <w:spacing w:line="360" w:lineRule="auto"/>
        <w:rPr>
          <w:rFonts w:ascii="黑体" w:eastAsia="黑体" w:hAnsi="黑体" w:cs="Times New Roman" w:hint="eastAsia"/>
          <w:szCs w:val="21"/>
        </w:rPr>
      </w:pPr>
      <w:r>
        <w:rPr>
          <w:rFonts w:ascii="黑体" w:eastAsia="黑体" w:hAnsi="黑体" w:cs="Times New Roman" w:hint="eastAsia"/>
          <w:szCs w:val="21"/>
        </w:rPr>
        <w:t>2</w:t>
      </w:r>
      <w:r w:rsidR="00893A20" w:rsidRPr="00AC241F">
        <w:rPr>
          <w:rFonts w:ascii="黑体" w:eastAsia="黑体" w:hAnsi="黑体" w:cs="Times New Roman"/>
          <w:szCs w:val="21"/>
        </w:rPr>
        <w:t xml:space="preserve">.2 </w:t>
      </w:r>
      <w:r w:rsidR="00E211F2" w:rsidRPr="00AC241F">
        <w:rPr>
          <w:rFonts w:ascii="黑体" w:eastAsia="黑体" w:hAnsi="黑体" w:cs="Times New Roman" w:hint="eastAsia"/>
          <w:szCs w:val="21"/>
        </w:rPr>
        <w:t>液压电控系统关键技术研</w:t>
      </w:r>
      <w:r w:rsidR="00C83E13" w:rsidRPr="00AC241F">
        <w:rPr>
          <w:rFonts w:ascii="黑体" w:eastAsia="黑体" w:hAnsi="黑体" w:cs="Times New Roman" w:hint="eastAsia"/>
          <w:szCs w:val="21"/>
        </w:rPr>
        <w:t>发</w:t>
      </w:r>
    </w:p>
    <w:p w14:paraId="65BE3CE4" w14:textId="547122FD" w:rsidR="007D621D" w:rsidRPr="00AD1BAE" w:rsidRDefault="00E211F2" w:rsidP="00B549E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液压电控系统是打桩船的动力核心</w:t>
      </w:r>
      <w:r w:rsidR="00EE6255">
        <w:rPr>
          <w:rFonts w:ascii="Times New Roman" w:eastAsia="宋体" w:hAnsi="Times New Roman" w:cs="Times New Roman" w:hint="eastAsia"/>
          <w:szCs w:val="21"/>
        </w:rPr>
        <w:t>。</w:t>
      </w:r>
      <w:proofErr w:type="gramStart"/>
      <w:r w:rsidRPr="00AD1BAE">
        <w:rPr>
          <w:rFonts w:ascii="Times New Roman" w:eastAsia="宋体" w:hAnsi="Times New Roman" w:cs="Times New Roman" w:hint="eastAsia"/>
          <w:szCs w:val="21"/>
        </w:rPr>
        <w:t>本船</w:t>
      </w:r>
      <w:r w:rsidR="007D621D" w:rsidRPr="00AD1BAE">
        <w:rPr>
          <w:rFonts w:ascii="Times New Roman" w:eastAsia="宋体" w:hAnsi="Times New Roman" w:cs="Times New Roman" w:hint="eastAsia"/>
          <w:szCs w:val="21"/>
        </w:rPr>
        <w:t>设</w:t>
      </w:r>
      <w:r w:rsidR="000D5AA1">
        <w:rPr>
          <w:rFonts w:ascii="Times New Roman" w:eastAsia="宋体" w:hAnsi="Times New Roman" w:cs="Times New Roman" w:hint="eastAsia"/>
          <w:szCs w:val="21"/>
        </w:rPr>
        <w:t>2</w:t>
      </w:r>
      <w:r w:rsidR="007D621D" w:rsidRPr="00AD1BAE">
        <w:rPr>
          <w:rFonts w:ascii="Times New Roman" w:eastAsia="宋体" w:hAnsi="Times New Roman" w:cs="Times New Roman" w:hint="eastAsia"/>
          <w:szCs w:val="21"/>
        </w:rPr>
        <w:t>个</w:t>
      </w:r>
      <w:proofErr w:type="gramEnd"/>
      <w:r w:rsidRPr="00AD1BAE">
        <w:rPr>
          <w:rFonts w:ascii="Times New Roman" w:eastAsia="宋体" w:hAnsi="Times New Roman" w:cs="Times New Roman"/>
          <w:szCs w:val="21"/>
        </w:rPr>
        <w:t>液压系统</w:t>
      </w:r>
      <w:r w:rsidR="007D621D" w:rsidRPr="00AD1BAE">
        <w:rPr>
          <w:rFonts w:ascii="Times New Roman" w:eastAsia="宋体" w:hAnsi="Times New Roman" w:cs="Times New Roman" w:hint="eastAsia"/>
          <w:szCs w:val="21"/>
        </w:rPr>
        <w:t>，一个为绞车液压系统，一个为变幅液压系统。</w:t>
      </w:r>
    </w:p>
    <w:p w14:paraId="558E2D2B" w14:textId="02D7304B" w:rsidR="007D621D" w:rsidRPr="00AD1BAE" w:rsidRDefault="005775A9"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1</w:t>
      </w:r>
      <w:r w:rsidRPr="00AD1BAE">
        <w:rPr>
          <w:rFonts w:ascii="Times New Roman" w:eastAsia="宋体" w:hAnsi="Times New Roman" w:cs="Times New Roman" w:hint="eastAsia"/>
          <w:szCs w:val="21"/>
        </w:rPr>
        <w:t>）</w:t>
      </w:r>
      <w:r w:rsidR="007D621D" w:rsidRPr="00AD1BAE">
        <w:rPr>
          <w:rFonts w:ascii="Times New Roman" w:eastAsia="宋体" w:hAnsi="Times New Roman" w:cs="Times New Roman" w:hint="eastAsia"/>
          <w:szCs w:val="21"/>
        </w:rPr>
        <w:t>本船</w:t>
      </w:r>
      <w:r w:rsidR="00B6643C">
        <w:rPr>
          <w:rFonts w:ascii="Times New Roman" w:eastAsia="宋体" w:hAnsi="Times New Roman" w:cs="Times New Roman" w:hint="eastAsia"/>
          <w:szCs w:val="21"/>
        </w:rPr>
        <w:t>绞车</w:t>
      </w:r>
      <w:r w:rsidR="007D621D" w:rsidRPr="00AD1BAE">
        <w:rPr>
          <w:rFonts w:ascii="Times New Roman" w:eastAsia="宋体" w:hAnsi="Times New Roman" w:cs="Times New Roman" w:hint="eastAsia"/>
          <w:szCs w:val="21"/>
        </w:rPr>
        <w:t>液压系统为电动机驱动液压泵组，设有</w:t>
      </w:r>
      <w:r w:rsidR="007D621D" w:rsidRPr="00AD1BAE">
        <w:rPr>
          <w:rFonts w:ascii="Times New Roman" w:eastAsia="宋体" w:hAnsi="Times New Roman" w:cs="Times New Roman"/>
          <w:szCs w:val="21"/>
        </w:rPr>
        <w:t>16</w:t>
      </w:r>
      <w:r w:rsidR="007D621D" w:rsidRPr="00AD1BAE">
        <w:rPr>
          <w:rFonts w:ascii="Times New Roman" w:eastAsia="宋体" w:hAnsi="Times New Roman" w:cs="Times New Roman"/>
          <w:szCs w:val="21"/>
        </w:rPr>
        <w:t>台</w:t>
      </w:r>
      <w:r w:rsidR="007D621D" w:rsidRPr="00AD1BAE">
        <w:rPr>
          <w:rFonts w:ascii="Times New Roman" w:eastAsia="宋体" w:hAnsi="Times New Roman" w:cs="Times New Roman"/>
          <w:szCs w:val="21"/>
        </w:rPr>
        <w:t>250</w:t>
      </w:r>
      <w:r w:rsidR="000D5AA1">
        <w:rPr>
          <w:rFonts w:ascii="Times New Roman" w:eastAsia="宋体" w:hAnsi="Times New Roman" w:cs="Times New Roman" w:hint="eastAsia"/>
          <w:szCs w:val="21"/>
        </w:rPr>
        <w:t xml:space="preserve"> </w:t>
      </w:r>
      <w:r w:rsidR="007D621D" w:rsidRPr="00AD1BAE">
        <w:rPr>
          <w:rFonts w:ascii="Times New Roman" w:eastAsia="宋体" w:hAnsi="Times New Roman" w:cs="Times New Roman"/>
          <w:szCs w:val="21"/>
        </w:rPr>
        <w:t>kW</w:t>
      </w:r>
      <w:r w:rsidR="007D621D" w:rsidRPr="00AD1BAE">
        <w:rPr>
          <w:rFonts w:ascii="Times New Roman" w:eastAsia="宋体" w:hAnsi="Times New Roman" w:cs="Times New Roman"/>
          <w:szCs w:val="21"/>
        </w:rPr>
        <w:t>双联变量泵。</w:t>
      </w:r>
    </w:p>
    <w:p w14:paraId="4A67BADD" w14:textId="494C35C5" w:rsidR="007D621D" w:rsidRPr="00AD1BAE" w:rsidRDefault="007D621D"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绞车液压系统服务于全船绞车设备，包括</w:t>
      </w:r>
      <w:r w:rsidRPr="00AD1BAE">
        <w:rPr>
          <w:rFonts w:ascii="Times New Roman" w:eastAsia="宋体" w:hAnsi="Times New Roman" w:cs="Times New Roman"/>
          <w:szCs w:val="21"/>
        </w:rPr>
        <w:t>8</w:t>
      </w:r>
      <w:r w:rsidRPr="00AD1BAE">
        <w:rPr>
          <w:rFonts w:ascii="Times New Roman" w:eastAsia="宋体" w:hAnsi="Times New Roman" w:cs="Times New Roman"/>
          <w:szCs w:val="21"/>
        </w:rPr>
        <w:t>台移船绞车，</w:t>
      </w:r>
      <w:r w:rsidRPr="00AD1BAE">
        <w:rPr>
          <w:rFonts w:ascii="Times New Roman" w:eastAsia="宋体" w:hAnsi="Times New Roman" w:cs="Times New Roman"/>
          <w:szCs w:val="21"/>
        </w:rPr>
        <w:t>2</w:t>
      </w:r>
      <w:r w:rsidRPr="00AD1BAE">
        <w:rPr>
          <w:rFonts w:ascii="Times New Roman" w:eastAsia="宋体" w:hAnsi="Times New Roman" w:cs="Times New Roman"/>
          <w:szCs w:val="21"/>
        </w:rPr>
        <w:t>台杂用绞车，</w:t>
      </w:r>
      <w:r w:rsidRPr="00AD1BAE">
        <w:rPr>
          <w:rFonts w:ascii="Times New Roman" w:eastAsia="宋体" w:hAnsi="Times New Roman" w:cs="Times New Roman"/>
          <w:szCs w:val="21"/>
        </w:rPr>
        <w:t>2</w:t>
      </w:r>
      <w:r w:rsidRPr="00AD1BAE">
        <w:rPr>
          <w:rFonts w:ascii="Times New Roman" w:eastAsia="宋体" w:hAnsi="Times New Roman" w:cs="Times New Roman"/>
          <w:szCs w:val="21"/>
        </w:rPr>
        <w:t>台属具绞车、</w:t>
      </w:r>
      <w:r w:rsidRPr="00AD1BAE">
        <w:rPr>
          <w:rFonts w:ascii="Times New Roman" w:eastAsia="宋体" w:hAnsi="Times New Roman" w:cs="Times New Roman"/>
          <w:szCs w:val="21"/>
        </w:rPr>
        <w:t>2</w:t>
      </w:r>
      <w:r w:rsidRPr="00AD1BAE">
        <w:rPr>
          <w:rFonts w:ascii="Times New Roman" w:eastAsia="宋体" w:hAnsi="Times New Roman" w:cs="Times New Roman"/>
          <w:szCs w:val="21"/>
        </w:rPr>
        <w:t>台牵牛绞车、</w:t>
      </w:r>
      <w:proofErr w:type="gramStart"/>
      <w:r w:rsidRPr="00AD1BAE">
        <w:rPr>
          <w:rFonts w:ascii="Times New Roman" w:eastAsia="宋体" w:hAnsi="Times New Roman" w:cs="Times New Roman"/>
          <w:szCs w:val="21"/>
        </w:rPr>
        <w:t>4</w:t>
      </w:r>
      <w:r w:rsidRPr="00AD1BAE">
        <w:rPr>
          <w:rFonts w:ascii="Times New Roman" w:eastAsia="宋体" w:hAnsi="Times New Roman" w:cs="Times New Roman"/>
          <w:szCs w:val="21"/>
        </w:rPr>
        <w:t>台主吊桩</w:t>
      </w:r>
      <w:proofErr w:type="gramEnd"/>
      <w:r w:rsidRPr="00AD1BAE">
        <w:rPr>
          <w:rFonts w:ascii="Times New Roman" w:eastAsia="宋体" w:hAnsi="Times New Roman" w:cs="Times New Roman"/>
          <w:szCs w:val="21"/>
        </w:rPr>
        <w:t>绞车，</w:t>
      </w:r>
      <w:proofErr w:type="gramStart"/>
      <w:r w:rsidRPr="00AD1BAE">
        <w:rPr>
          <w:rFonts w:ascii="Times New Roman" w:eastAsia="宋体" w:hAnsi="Times New Roman" w:cs="Times New Roman"/>
          <w:szCs w:val="21"/>
        </w:rPr>
        <w:t>2</w:t>
      </w:r>
      <w:r w:rsidRPr="00AD1BAE">
        <w:rPr>
          <w:rFonts w:ascii="Times New Roman" w:eastAsia="宋体" w:hAnsi="Times New Roman" w:cs="Times New Roman"/>
          <w:szCs w:val="21"/>
        </w:rPr>
        <w:t>台副吊桩</w:t>
      </w:r>
      <w:proofErr w:type="gramEnd"/>
      <w:r w:rsidRPr="00AD1BAE">
        <w:rPr>
          <w:rFonts w:ascii="Times New Roman" w:eastAsia="宋体" w:hAnsi="Times New Roman" w:cs="Times New Roman"/>
          <w:szCs w:val="21"/>
        </w:rPr>
        <w:t>绞车和</w:t>
      </w:r>
      <w:r w:rsidRPr="00AD1BAE">
        <w:rPr>
          <w:rFonts w:ascii="Times New Roman" w:eastAsia="宋体" w:hAnsi="Times New Roman" w:cs="Times New Roman"/>
          <w:szCs w:val="21"/>
        </w:rPr>
        <w:t>2</w:t>
      </w:r>
      <w:r w:rsidRPr="00AD1BAE">
        <w:rPr>
          <w:rFonts w:ascii="Times New Roman" w:eastAsia="宋体" w:hAnsi="Times New Roman" w:cs="Times New Roman"/>
          <w:szCs w:val="21"/>
        </w:rPr>
        <w:t>台吊锤绞车。</w:t>
      </w:r>
    </w:p>
    <w:p w14:paraId="08788DE0" w14:textId="4CCF5236" w:rsidR="007D621D" w:rsidRPr="00AD1BAE" w:rsidRDefault="007D621D"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液压系统充分考虑节能要求，满足以下设计工况：</w:t>
      </w:r>
    </w:p>
    <w:p w14:paraId="32134E88" w14:textId="63542DDE" w:rsidR="007D621D" w:rsidRPr="00AD1BAE" w:rsidRDefault="007D621D"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lastRenderedPageBreak/>
        <w:t>工况</w:t>
      </w:r>
      <w:r w:rsidRPr="00AD1BAE">
        <w:rPr>
          <w:rFonts w:ascii="Times New Roman" w:eastAsia="宋体" w:hAnsi="Times New Roman" w:cs="Times New Roman"/>
          <w:szCs w:val="21"/>
        </w:rPr>
        <w:t>1</w:t>
      </w:r>
      <w:r w:rsidRPr="00AD1BAE">
        <w:rPr>
          <w:rFonts w:ascii="Times New Roman" w:eastAsia="宋体" w:hAnsi="Times New Roman" w:cs="Times New Roman"/>
          <w:szCs w:val="21"/>
        </w:rPr>
        <w:t>：满足</w:t>
      </w:r>
      <w:r w:rsidRPr="00AD1BAE">
        <w:rPr>
          <w:rFonts w:ascii="Times New Roman" w:eastAsia="宋体" w:hAnsi="Times New Roman" w:cs="Times New Roman"/>
          <w:szCs w:val="21"/>
        </w:rPr>
        <w:t>4</w:t>
      </w:r>
      <w:r w:rsidRPr="00AD1BAE">
        <w:rPr>
          <w:rFonts w:ascii="Times New Roman" w:eastAsia="宋体" w:hAnsi="Times New Roman" w:cs="Times New Roman"/>
          <w:szCs w:val="21"/>
        </w:rPr>
        <w:t>台移船绞车满负荷收缆，</w:t>
      </w:r>
      <w:r w:rsidRPr="00AD1BAE">
        <w:rPr>
          <w:rFonts w:ascii="Times New Roman" w:eastAsia="宋体" w:hAnsi="Times New Roman" w:cs="Times New Roman"/>
          <w:szCs w:val="21"/>
        </w:rPr>
        <w:t>4</w:t>
      </w:r>
      <w:r w:rsidRPr="00AD1BAE">
        <w:rPr>
          <w:rFonts w:ascii="Times New Roman" w:eastAsia="宋体" w:hAnsi="Times New Roman" w:cs="Times New Roman"/>
          <w:szCs w:val="21"/>
        </w:rPr>
        <w:t>台移船绞车主动全速放缆，</w:t>
      </w:r>
      <w:proofErr w:type="gramStart"/>
      <w:r w:rsidRPr="00AD1BAE">
        <w:rPr>
          <w:rFonts w:ascii="Times New Roman" w:eastAsia="宋体" w:hAnsi="Times New Roman" w:cs="Times New Roman"/>
          <w:szCs w:val="21"/>
        </w:rPr>
        <w:t>4</w:t>
      </w:r>
      <w:r w:rsidRPr="00AD1BAE">
        <w:rPr>
          <w:rFonts w:ascii="Times New Roman" w:eastAsia="宋体" w:hAnsi="Times New Roman" w:cs="Times New Roman"/>
          <w:szCs w:val="21"/>
        </w:rPr>
        <w:t>台主吊轻载</w:t>
      </w:r>
      <w:proofErr w:type="gramEnd"/>
      <w:r w:rsidRPr="00AD1BAE">
        <w:rPr>
          <w:rFonts w:ascii="Times New Roman" w:eastAsia="宋体" w:hAnsi="Times New Roman" w:cs="Times New Roman"/>
          <w:szCs w:val="21"/>
        </w:rPr>
        <w:t>（每台</w:t>
      </w:r>
      <w:r w:rsidRPr="00AD1BAE">
        <w:rPr>
          <w:rFonts w:ascii="Times New Roman" w:eastAsia="宋体" w:hAnsi="Times New Roman" w:cs="Times New Roman"/>
          <w:szCs w:val="21"/>
        </w:rPr>
        <w:t>50%</w:t>
      </w:r>
      <w:r w:rsidRPr="00AD1BAE">
        <w:rPr>
          <w:rFonts w:ascii="Times New Roman" w:eastAsia="宋体" w:hAnsi="Times New Roman" w:cs="Times New Roman"/>
          <w:szCs w:val="21"/>
        </w:rPr>
        <w:t>负荷）全速起升，以及变幅油缸（按</w:t>
      </w:r>
      <w:r w:rsidRPr="00AD1BAE">
        <w:rPr>
          <w:rFonts w:ascii="Times New Roman" w:eastAsia="宋体" w:hAnsi="Times New Roman" w:cs="Times New Roman"/>
          <w:szCs w:val="21"/>
        </w:rPr>
        <w:t>160</w:t>
      </w:r>
      <w:r w:rsidR="000D5AA1">
        <w:rPr>
          <w:rFonts w:ascii="Times New Roman" w:eastAsia="宋体" w:hAnsi="Times New Roman" w:cs="Times New Roman" w:hint="eastAsia"/>
          <w:szCs w:val="21"/>
        </w:rPr>
        <w:t xml:space="preserve"> </w:t>
      </w:r>
      <w:r w:rsidRPr="00AD1BAE">
        <w:rPr>
          <w:rFonts w:ascii="Times New Roman" w:eastAsia="宋体" w:hAnsi="Times New Roman" w:cs="Times New Roman"/>
          <w:szCs w:val="21"/>
        </w:rPr>
        <w:t>kW</w:t>
      </w:r>
      <w:r w:rsidRPr="00AD1BAE">
        <w:rPr>
          <w:rFonts w:ascii="Times New Roman" w:eastAsia="宋体" w:hAnsi="Times New Roman" w:cs="Times New Roman"/>
          <w:szCs w:val="21"/>
        </w:rPr>
        <w:t>）同时工作。</w:t>
      </w:r>
    </w:p>
    <w:p w14:paraId="125035B2" w14:textId="5EF0E180" w:rsidR="007D621D" w:rsidRPr="00AD1BAE" w:rsidRDefault="007D621D"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工况</w:t>
      </w:r>
      <w:r w:rsidRPr="00AD1BAE">
        <w:rPr>
          <w:rFonts w:ascii="Times New Roman" w:eastAsia="宋体" w:hAnsi="Times New Roman" w:cs="Times New Roman"/>
          <w:szCs w:val="21"/>
        </w:rPr>
        <w:t>2</w:t>
      </w:r>
      <w:r w:rsidRPr="00AD1BAE">
        <w:rPr>
          <w:rFonts w:ascii="Times New Roman" w:eastAsia="宋体" w:hAnsi="Times New Roman" w:cs="Times New Roman"/>
          <w:szCs w:val="21"/>
        </w:rPr>
        <w:t>：满足</w:t>
      </w:r>
      <w:r w:rsidRPr="00AD1BAE">
        <w:rPr>
          <w:rFonts w:ascii="Times New Roman" w:eastAsia="宋体" w:hAnsi="Times New Roman" w:cs="Times New Roman"/>
          <w:szCs w:val="21"/>
        </w:rPr>
        <w:t>4</w:t>
      </w:r>
      <w:r w:rsidRPr="00AD1BAE">
        <w:rPr>
          <w:rFonts w:ascii="Times New Roman" w:eastAsia="宋体" w:hAnsi="Times New Roman" w:cs="Times New Roman"/>
          <w:szCs w:val="21"/>
        </w:rPr>
        <w:t>台移船绞车满负荷收缆，</w:t>
      </w:r>
      <w:r w:rsidRPr="00AD1BAE">
        <w:rPr>
          <w:rFonts w:ascii="Times New Roman" w:eastAsia="宋体" w:hAnsi="Times New Roman" w:cs="Times New Roman"/>
          <w:szCs w:val="21"/>
        </w:rPr>
        <w:t xml:space="preserve">4 </w:t>
      </w:r>
      <w:proofErr w:type="gramStart"/>
      <w:r w:rsidRPr="00AD1BAE">
        <w:rPr>
          <w:rFonts w:ascii="Times New Roman" w:eastAsia="宋体" w:hAnsi="Times New Roman" w:cs="Times New Roman"/>
          <w:szCs w:val="21"/>
        </w:rPr>
        <w:t>台移船</w:t>
      </w:r>
      <w:proofErr w:type="gramEnd"/>
      <w:r w:rsidRPr="00AD1BAE">
        <w:rPr>
          <w:rFonts w:ascii="Times New Roman" w:eastAsia="宋体" w:hAnsi="Times New Roman" w:cs="Times New Roman"/>
          <w:szCs w:val="21"/>
        </w:rPr>
        <w:t>绞车主动全速放缆，</w:t>
      </w:r>
      <w:r w:rsidRPr="00AD1BAE">
        <w:rPr>
          <w:rFonts w:ascii="Times New Roman" w:eastAsia="宋体" w:hAnsi="Times New Roman" w:cs="Times New Roman"/>
          <w:szCs w:val="21"/>
        </w:rPr>
        <w:t xml:space="preserve">4 </w:t>
      </w:r>
      <w:proofErr w:type="gramStart"/>
      <w:r w:rsidRPr="00AD1BAE">
        <w:rPr>
          <w:rFonts w:ascii="Times New Roman" w:eastAsia="宋体" w:hAnsi="Times New Roman" w:cs="Times New Roman"/>
          <w:szCs w:val="21"/>
        </w:rPr>
        <w:t>台主吊空载</w:t>
      </w:r>
      <w:proofErr w:type="gramEnd"/>
      <w:r w:rsidRPr="00AD1BAE">
        <w:rPr>
          <w:rFonts w:ascii="Times New Roman" w:eastAsia="宋体" w:hAnsi="Times New Roman" w:cs="Times New Roman"/>
          <w:szCs w:val="21"/>
        </w:rPr>
        <w:t>全速下降，以及吊锤绞车满负荷全速上升和变幅油缸（按</w:t>
      </w:r>
      <w:r w:rsidRPr="00AD1BAE">
        <w:rPr>
          <w:rFonts w:ascii="Times New Roman" w:eastAsia="宋体" w:hAnsi="Times New Roman" w:cs="Times New Roman"/>
          <w:szCs w:val="21"/>
        </w:rPr>
        <w:t>160</w:t>
      </w:r>
      <w:r w:rsidR="000D5AA1">
        <w:rPr>
          <w:rFonts w:ascii="Times New Roman" w:eastAsia="宋体" w:hAnsi="Times New Roman" w:cs="Times New Roman" w:hint="eastAsia"/>
          <w:szCs w:val="21"/>
        </w:rPr>
        <w:t xml:space="preserve"> </w:t>
      </w:r>
      <w:r w:rsidRPr="00AD1BAE">
        <w:rPr>
          <w:rFonts w:ascii="Times New Roman" w:eastAsia="宋体" w:hAnsi="Times New Roman" w:cs="Times New Roman"/>
          <w:szCs w:val="21"/>
        </w:rPr>
        <w:t>kW</w:t>
      </w:r>
      <w:r w:rsidRPr="00AD1BAE">
        <w:rPr>
          <w:rFonts w:ascii="Times New Roman" w:eastAsia="宋体" w:hAnsi="Times New Roman" w:cs="Times New Roman"/>
          <w:szCs w:val="21"/>
        </w:rPr>
        <w:t>）同时工作。</w:t>
      </w:r>
    </w:p>
    <w:p w14:paraId="75C8BC15" w14:textId="2149D7AF" w:rsidR="007D621D" w:rsidRPr="00AD1BAE" w:rsidRDefault="005775A9"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为了适应多台绞车同时工作工况要求，系统采用恒压</w:t>
      </w:r>
      <w:proofErr w:type="gramStart"/>
      <w:r w:rsidRPr="00AD1BAE">
        <w:rPr>
          <w:rFonts w:ascii="Times New Roman" w:eastAsia="宋体" w:hAnsi="Times New Roman" w:cs="Times New Roman" w:hint="eastAsia"/>
          <w:szCs w:val="21"/>
        </w:rPr>
        <w:t>恒</w:t>
      </w:r>
      <w:proofErr w:type="gramEnd"/>
      <w:r w:rsidRPr="00AD1BAE">
        <w:rPr>
          <w:rFonts w:ascii="Times New Roman" w:eastAsia="宋体" w:hAnsi="Times New Roman" w:cs="Times New Roman" w:hint="eastAsia"/>
          <w:szCs w:val="21"/>
        </w:rPr>
        <w:t>功率加</w:t>
      </w:r>
      <w:proofErr w:type="gramStart"/>
      <w:r w:rsidRPr="00AD1BAE">
        <w:rPr>
          <w:rFonts w:ascii="Times New Roman" w:eastAsia="宋体" w:hAnsi="Times New Roman" w:cs="Times New Roman" w:hint="eastAsia"/>
          <w:szCs w:val="21"/>
        </w:rPr>
        <w:t>电比例</w:t>
      </w:r>
      <w:proofErr w:type="gramEnd"/>
      <w:r w:rsidRPr="00AD1BAE">
        <w:rPr>
          <w:rFonts w:ascii="Times New Roman" w:eastAsia="宋体" w:hAnsi="Times New Roman" w:cs="Times New Roman" w:hint="eastAsia"/>
          <w:szCs w:val="21"/>
        </w:rPr>
        <w:t>回路，能适应多台设备同时运转</w:t>
      </w:r>
      <w:r w:rsidR="004F62BC" w:rsidRPr="00AD1BAE">
        <w:rPr>
          <w:rFonts w:ascii="Times New Roman" w:eastAsia="宋体" w:hAnsi="Times New Roman" w:cs="Times New Roman" w:hint="eastAsia"/>
          <w:szCs w:val="21"/>
        </w:rPr>
        <w:t>以及</w:t>
      </w:r>
      <w:r w:rsidRPr="00AD1BAE">
        <w:rPr>
          <w:rFonts w:ascii="Times New Roman" w:eastAsia="宋体" w:hAnsi="Times New Roman" w:cs="Times New Roman" w:hint="eastAsia"/>
          <w:szCs w:val="21"/>
        </w:rPr>
        <w:t>各设备负荷不等</w:t>
      </w:r>
      <w:r w:rsidR="007C3565">
        <w:rPr>
          <w:rFonts w:ascii="Times New Roman" w:eastAsia="宋体" w:hAnsi="Times New Roman" w:cs="Times New Roman" w:hint="eastAsia"/>
          <w:szCs w:val="21"/>
        </w:rPr>
        <w:t>的</w:t>
      </w:r>
      <w:r w:rsidRPr="00AD1BAE">
        <w:rPr>
          <w:rFonts w:ascii="Times New Roman" w:eastAsia="宋体" w:hAnsi="Times New Roman" w:cs="Times New Roman" w:hint="eastAsia"/>
          <w:szCs w:val="21"/>
        </w:rPr>
        <w:t>情况。</w:t>
      </w:r>
    </w:p>
    <w:p w14:paraId="4315D669" w14:textId="05D1D831" w:rsidR="007D621D" w:rsidRPr="00AD1BAE" w:rsidRDefault="005775A9"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2</w:t>
      </w:r>
      <w:r w:rsidRPr="00AD1BAE">
        <w:rPr>
          <w:rFonts w:ascii="Times New Roman" w:eastAsia="宋体" w:hAnsi="Times New Roman" w:cs="Times New Roman" w:hint="eastAsia"/>
          <w:szCs w:val="21"/>
        </w:rPr>
        <w:t>）变幅液压系统为电机驱动液压泵组，该液压系统设有</w:t>
      </w:r>
      <w:r w:rsidRPr="00AD1BAE">
        <w:rPr>
          <w:rFonts w:ascii="Times New Roman" w:eastAsia="宋体" w:hAnsi="Times New Roman" w:cs="Times New Roman"/>
          <w:szCs w:val="21"/>
        </w:rPr>
        <w:t>4</w:t>
      </w:r>
      <w:r w:rsidRPr="00AD1BAE">
        <w:rPr>
          <w:rFonts w:ascii="Times New Roman" w:eastAsia="宋体" w:hAnsi="Times New Roman" w:cs="Times New Roman"/>
          <w:szCs w:val="21"/>
        </w:rPr>
        <w:t>台</w:t>
      </w:r>
      <w:r w:rsidRPr="00AD1BAE">
        <w:rPr>
          <w:rFonts w:ascii="Times New Roman" w:eastAsia="宋体" w:hAnsi="Times New Roman" w:cs="Times New Roman"/>
          <w:szCs w:val="21"/>
        </w:rPr>
        <w:t>160</w:t>
      </w:r>
      <w:r w:rsidR="000D5AA1">
        <w:rPr>
          <w:rFonts w:ascii="Times New Roman" w:eastAsia="宋体" w:hAnsi="Times New Roman" w:cs="Times New Roman" w:hint="eastAsia"/>
          <w:szCs w:val="21"/>
        </w:rPr>
        <w:t xml:space="preserve"> </w:t>
      </w:r>
      <w:r w:rsidRPr="00AD1BAE">
        <w:rPr>
          <w:rFonts w:ascii="Times New Roman" w:eastAsia="宋体" w:hAnsi="Times New Roman" w:cs="Times New Roman"/>
          <w:szCs w:val="21"/>
        </w:rPr>
        <w:t>kW</w:t>
      </w:r>
      <w:r w:rsidRPr="00AD1BAE">
        <w:rPr>
          <w:rFonts w:ascii="Times New Roman" w:eastAsia="宋体" w:hAnsi="Times New Roman" w:cs="Times New Roman"/>
          <w:szCs w:val="21"/>
        </w:rPr>
        <w:t>双联电比例变量控制泵</w:t>
      </w:r>
      <w:r w:rsidR="005A3B37" w:rsidRPr="00AD1BAE">
        <w:rPr>
          <w:rFonts w:ascii="Times New Roman" w:eastAsia="宋体" w:hAnsi="Times New Roman" w:cs="Times New Roman" w:hint="eastAsia"/>
          <w:szCs w:val="21"/>
        </w:rPr>
        <w:t>。</w:t>
      </w:r>
      <w:r w:rsidRPr="00AD1BAE">
        <w:rPr>
          <w:rFonts w:ascii="Times New Roman" w:eastAsia="宋体" w:hAnsi="Times New Roman" w:cs="Times New Roman"/>
          <w:szCs w:val="21"/>
        </w:rPr>
        <w:t>主副油缸同时工作时</w:t>
      </w:r>
      <w:r w:rsidR="005A3B37" w:rsidRPr="00AD1BAE">
        <w:rPr>
          <w:rFonts w:ascii="Times New Roman" w:eastAsia="宋体" w:hAnsi="Times New Roman" w:cs="Times New Roman" w:hint="eastAsia"/>
          <w:szCs w:val="21"/>
        </w:rPr>
        <w:t>，</w:t>
      </w:r>
      <w:r w:rsidR="005A3B37" w:rsidRPr="00AD1BAE">
        <w:rPr>
          <w:rFonts w:ascii="Times New Roman" w:eastAsia="宋体" w:hAnsi="Times New Roman" w:cs="Times New Roman" w:hint="eastAsia"/>
          <w:szCs w:val="21"/>
        </w:rPr>
        <w:t>2</w:t>
      </w:r>
      <w:r w:rsidR="005A3B37" w:rsidRPr="00AD1BAE">
        <w:rPr>
          <w:rFonts w:ascii="Times New Roman" w:eastAsia="宋体" w:hAnsi="Times New Roman" w:cs="Times New Roman" w:hint="eastAsia"/>
          <w:szCs w:val="21"/>
        </w:rPr>
        <w:t>台</w:t>
      </w:r>
      <w:proofErr w:type="gramStart"/>
      <w:r w:rsidR="005A3B37" w:rsidRPr="00AD1BAE">
        <w:rPr>
          <w:rFonts w:ascii="Times New Roman" w:eastAsia="宋体" w:hAnsi="Times New Roman" w:cs="Times New Roman" w:hint="eastAsia"/>
          <w:szCs w:val="21"/>
        </w:rPr>
        <w:t>泵供主</w:t>
      </w:r>
      <w:proofErr w:type="gramEnd"/>
      <w:r w:rsidR="005A3B37" w:rsidRPr="00AD1BAE">
        <w:rPr>
          <w:rFonts w:ascii="Times New Roman" w:eastAsia="宋体" w:hAnsi="Times New Roman" w:cs="Times New Roman" w:hint="eastAsia"/>
          <w:szCs w:val="21"/>
        </w:rPr>
        <w:t>油缸，</w:t>
      </w:r>
      <w:r w:rsidR="005A3B37" w:rsidRPr="00AD1BAE">
        <w:rPr>
          <w:rFonts w:ascii="Times New Roman" w:eastAsia="宋体" w:hAnsi="Times New Roman" w:cs="Times New Roman" w:hint="eastAsia"/>
          <w:szCs w:val="21"/>
        </w:rPr>
        <w:t>1</w:t>
      </w:r>
      <w:r w:rsidR="005A3B37" w:rsidRPr="00AD1BAE">
        <w:rPr>
          <w:rFonts w:ascii="Times New Roman" w:eastAsia="宋体" w:hAnsi="Times New Roman" w:cs="Times New Roman" w:hint="eastAsia"/>
          <w:szCs w:val="21"/>
        </w:rPr>
        <w:t>台</w:t>
      </w:r>
      <w:proofErr w:type="gramStart"/>
      <w:r w:rsidR="005A3B37" w:rsidRPr="00AD1BAE">
        <w:rPr>
          <w:rFonts w:ascii="Times New Roman" w:eastAsia="宋体" w:hAnsi="Times New Roman" w:cs="Times New Roman" w:hint="eastAsia"/>
          <w:szCs w:val="21"/>
        </w:rPr>
        <w:t>泵供副</w:t>
      </w:r>
      <w:proofErr w:type="gramEnd"/>
      <w:r w:rsidR="005A3B37" w:rsidRPr="00AD1BAE">
        <w:rPr>
          <w:rFonts w:ascii="Times New Roman" w:eastAsia="宋体" w:hAnsi="Times New Roman" w:cs="Times New Roman" w:hint="eastAsia"/>
          <w:szCs w:val="21"/>
        </w:rPr>
        <w:t>油缸，</w:t>
      </w:r>
      <w:r w:rsidR="005A3B37" w:rsidRPr="00AD1BAE">
        <w:rPr>
          <w:rFonts w:ascii="Times New Roman" w:eastAsia="宋体" w:hAnsi="Times New Roman" w:cs="Times New Roman" w:hint="eastAsia"/>
          <w:szCs w:val="21"/>
        </w:rPr>
        <w:t>1</w:t>
      </w:r>
      <w:r w:rsidR="005A3B37" w:rsidRPr="00AD1BAE">
        <w:rPr>
          <w:rFonts w:ascii="Times New Roman" w:eastAsia="宋体" w:hAnsi="Times New Roman" w:cs="Times New Roman" w:hint="eastAsia"/>
          <w:szCs w:val="21"/>
        </w:rPr>
        <w:t>台备用。</w:t>
      </w:r>
    </w:p>
    <w:p w14:paraId="0F997D34" w14:textId="50D6235A" w:rsidR="005775A9" w:rsidRPr="00AD1BAE" w:rsidRDefault="005775A9"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本船采用主液压油</w:t>
      </w:r>
      <w:proofErr w:type="gramStart"/>
      <w:r w:rsidRPr="00AD1BAE">
        <w:rPr>
          <w:rFonts w:ascii="Times New Roman" w:eastAsia="宋体" w:hAnsi="Times New Roman" w:cs="Times New Roman" w:hint="eastAsia"/>
          <w:szCs w:val="21"/>
        </w:rPr>
        <w:t>缸</w:t>
      </w:r>
      <w:proofErr w:type="gramEnd"/>
      <w:r w:rsidRPr="00AD1BAE">
        <w:rPr>
          <w:rFonts w:ascii="Times New Roman" w:eastAsia="宋体" w:hAnsi="Times New Roman" w:cs="Times New Roman" w:hint="eastAsia"/>
          <w:szCs w:val="21"/>
        </w:rPr>
        <w:t>驱动桩架变幅，实现打桩、起重</w:t>
      </w:r>
      <w:r w:rsidR="00F22974"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主</w:t>
      </w:r>
      <w:proofErr w:type="gramStart"/>
      <w:r w:rsidRPr="00AD1BAE">
        <w:rPr>
          <w:rFonts w:ascii="Times New Roman" w:eastAsia="宋体" w:hAnsi="Times New Roman" w:cs="Times New Roman" w:hint="eastAsia"/>
          <w:szCs w:val="21"/>
        </w:rPr>
        <w:t>液压油缸加</w:t>
      </w:r>
      <w:r w:rsidR="005A3B37" w:rsidRPr="00AD1BAE">
        <w:rPr>
          <w:rFonts w:ascii="Times New Roman" w:eastAsia="宋体" w:hAnsi="Times New Roman" w:cs="Times New Roman" w:hint="eastAsia"/>
          <w:szCs w:val="21"/>
        </w:rPr>
        <w:t>两</w:t>
      </w:r>
      <w:r w:rsidR="00F22974" w:rsidRPr="00AD1BAE">
        <w:rPr>
          <w:rFonts w:ascii="Times New Roman" w:eastAsia="宋体" w:hAnsi="Times New Roman" w:cs="Times New Roman" w:hint="eastAsia"/>
          <w:szCs w:val="21"/>
        </w:rPr>
        <w:t>个</w:t>
      </w:r>
      <w:proofErr w:type="gramEnd"/>
      <w:r w:rsidRPr="00AD1BAE">
        <w:rPr>
          <w:rFonts w:ascii="Times New Roman" w:eastAsia="宋体" w:hAnsi="Times New Roman" w:cs="Times New Roman" w:hint="eastAsia"/>
          <w:szCs w:val="21"/>
        </w:rPr>
        <w:t>副油缸</w:t>
      </w:r>
      <w:r w:rsidR="00F22974" w:rsidRPr="00AD1BAE">
        <w:rPr>
          <w:rFonts w:ascii="Times New Roman" w:eastAsia="宋体" w:hAnsi="Times New Roman" w:cs="Times New Roman" w:hint="eastAsia"/>
          <w:szCs w:val="21"/>
        </w:rPr>
        <w:t>驱动</w:t>
      </w:r>
      <w:proofErr w:type="gramStart"/>
      <w:r w:rsidRPr="00AD1BAE">
        <w:rPr>
          <w:rFonts w:ascii="Times New Roman" w:eastAsia="宋体" w:hAnsi="Times New Roman" w:cs="Times New Roman" w:hint="eastAsia"/>
          <w:szCs w:val="21"/>
        </w:rPr>
        <w:t>实现倒架</w:t>
      </w:r>
      <w:proofErr w:type="gramEnd"/>
      <w:r w:rsidR="005A3B37" w:rsidRPr="00AD1BAE">
        <w:rPr>
          <w:rFonts w:ascii="Times New Roman" w:eastAsia="宋体" w:hAnsi="Times New Roman" w:cs="Times New Roman" w:hint="eastAsia"/>
          <w:szCs w:val="21"/>
        </w:rPr>
        <w:t>/</w:t>
      </w:r>
      <w:r w:rsidR="00F22974" w:rsidRPr="00AD1BAE">
        <w:rPr>
          <w:rFonts w:ascii="Times New Roman" w:eastAsia="宋体" w:hAnsi="Times New Roman" w:cs="Times New Roman" w:hint="eastAsia"/>
          <w:szCs w:val="21"/>
        </w:rPr>
        <w:t>起升</w:t>
      </w:r>
      <w:r w:rsidRPr="00AD1BAE">
        <w:rPr>
          <w:rFonts w:ascii="Times New Roman" w:eastAsia="宋体" w:hAnsi="Times New Roman" w:cs="Times New Roman" w:hint="eastAsia"/>
          <w:szCs w:val="21"/>
        </w:rPr>
        <w:t>作业。变幅液压系统为主副变幅油缸提供动力。</w:t>
      </w:r>
    </w:p>
    <w:p w14:paraId="26E16737" w14:textId="5F5C44B0" w:rsidR="007D621D" w:rsidRPr="00AD1BAE" w:rsidRDefault="005775A9"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利用双联电比例变量控制泵的比例特性可以实现比例线性调速。两主泵同时工作实现全排量供油以最大速度工作</w:t>
      </w:r>
      <w:r w:rsidR="00F22974"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单泵工作速度减半</w:t>
      </w:r>
      <w:r w:rsidR="00F22974"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并能满足插拔销时油缸的微动。</w:t>
      </w:r>
    </w:p>
    <w:p w14:paraId="0F665734" w14:textId="2FB603A8" w:rsidR="00CC624C" w:rsidRPr="00AD1BAE" w:rsidRDefault="00CC624C"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电控系统分操纵室遥控和机旁控制。</w:t>
      </w:r>
      <w:r w:rsidR="00EE6E5D" w:rsidRPr="00AD1BAE">
        <w:rPr>
          <w:rFonts w:ascii="Times New Roman" w:eastAsia="宋体" w:hAnsi="Times New Roman" w:cs="Times New Roman" w:hint="eastAsia"/>
          <w:szCs w:val="21"/>
        </w:rPr>
        <w:t>操纵室布置有</w:t>
      </w:r>
      <w:r w:rsidR="00EE6E5D" w:rsidRPr="00AD1BAE">
        <w:rPr>
          <w:rFonts w:ascii="Times New Roman" w:eastAsia="宋体" w:hAnsi="Times New Roman" w:cs="Times New Roman"/>
          <w:szCs w:val="21"/>
        </w:rPr>
        <w:t>1</w:t>
      </w:r>
      <w:r w:rsidR="00EE6E5D" w:rsidRPr="00AD1BAE">
        <w:rPr>
          <w:rFonts w:ascii="Times New Roman" w:eastAsia="宋体" w:hAnsi="Times New Roman" w:cs="Times New Roman" w:hint="eastAsia"/>
          <w:szCs w:val="21"/>
        </w:rPr>
        <w:t>个打桩控制台和</w:t>
      </w:r>
      <w:r w:rsidR="00EE6E5D" w:rsidRPr="00AD1BAE">
        <w:rPr>
          <w:rFonts w:ascii="Times New Roman" w:eastAsia="宋体" w:hAnsi="Times New Roman" w:cs="Times New Roman" w:hint="eastAsia"/>
          <w:szCs w:val="21"/>
        </w:rPr>
        <w:t>1</w:t>
      </w:r>
      <w:r w:rsidR="00EE6E5D" w:rsidRPr="00AD1BAE">
        <w:rPr>
          <w:rFonts w:ascii="Times New Roman" w:eastAsia="宋体" w:hAnsi="Times New Roman" w:cs="Times New Roman" w:hint="eastAsia"/>
          <w:szCs w:val="21"/>
        </w:rPr>
        <w:t>个移</w:t>
      </w:r>
      <w:r w:rsidR="00F37A19" w:rsidRPr="00AD1BAE">
        <w:rPr>
          <w:rFonts w:ascii="Times New Roman" w:eastAsia="宋体" w:hAnsi="Times New Roman" w:cs="Times New Roman" w:hint="eastAsia"/>
          <w:szCs w:val="21"/>
        </w:rPr>
        <w:t>船控制台。位于驾驶室</w:t>
      </w:r>
      <w:r w:rsidR="001C6148" w:rsidRPr="00AD1BAE">
        <w:rPr>
          <w:rFonts w:ascii="Times New Roman" w:eastAsia="宋体" w:hAnsi="Times New Roman" w:cs="Times New Roman" w:hint="eastAsia"/>
          <w:szCs w:val="21"/>
        </w:rPr>
        <w:t>，</w:t>
      </w:r>
      <w:r w:rsidR="00F37A19" w:rsidRPr="00AD1BAE">
        <w:rPr>
          <w:rFonts w:ascii="Times New Roman" w:eastAsia="宋体" w:hAnsi="Times New Roman" w:cs="Times New Roman" w:hint="eastAsia"/>
          <w:szCs w:val="21"/>
        </w:rPr>
        <w:t>操纵控制台手柄，即可遥控船舶移位和打桩作业。打桩控制台的液晶显示器，可直接显示</w:t>
      </w:r>
      <w:r w:rsidR="001C6148" w:rsidRPr="00AD1BAE">
        <w:rPr>
          <w:rFonts w:ascii="Times New Roman" w:eastAsia="宋体" w:hAnsi="Times New Roman" w:cs="Times New Roman" w:hint="eastAsia"/>
          <w:szCs w:val="21"/>
        </w:rPr>
        <w:t>吊锤</w:t>
      </w:r>
      <w:r w:rsidR="00F37A19" w:rsidRPr="00AD1BAE">
        <w:rPr>
          <w:rFonts w:ascii="Times New Roman" w:eastAsia="宋体" w:hAnsi="Times New Roman" w:cs="Times New Roman" w:hint="eastAsia"/>
          <w:szCs w:val="21"/>
        </w:rPr>
        <w:t>高度位置、速度、液压泵站工作状态等。移船控制台的液晶显示器，可显示移船绞车绳长、拉力、每组绞车操作方向</w:t>
      </w:r>
      <w:r w:rsidR="001C6148" w:rsidRPr="00AD1BAE">
        <w:rPr>
          <w:rFonts w:ascii="Times New Roman" w:eastAsia="宋体" w:hAnsi="Times New Roman" w:cs="Times New Roman" w:hint="eastAsia"/>
          <w:szCs w:val="21"/>
        </w:rPr>
        <w:t>、</w:t>
      </w:r>
      <w:r w:rsidR="00F37A19" w:rsidRPr="00AD1BAE">
        <w:rPr>
          <w:rFonts w:ascii="Times New Roman" w:eastAsia="宋体" w:hAnsi="Times New Roman" w:cs="Times New Roman" w:hint="eastAsia"/>
          <w:szCs w:val="21"/>
        </w:rPr>
        <w:t>相关传感器实时参数及报警等。</w:t>
      </w:r>
    </w:p>
    <w:p w14:paraId="57B8D63C" w14:textId="42D2AFA4" w:rsidR="00CC624C" w:rsidRPr="00AD1BAE" w:rsidRDefault="00CC624C"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机旁控制</w:t>
      </w:r>
      <w:r w:rsidR="00F37A19" w:rsidRPr="00AD1BAE">
        <w:rPr>
          <w:rFonts w:ascii="Times New Roman" w:eastAsia="宋体" w:hAnsi="Times New Roman" w:cs="Times New Roman" w:hint="eastAsia"/>
          <w:szCs w:val="21"/>
        </w:rPr>
        <w:t>箱</w:t>
      </w:r>
      <w:r w:rsidRPr="00AD1BAE">
        <w:rPr>
          <w:rFonts w:ascii="Times New Roman" w:eastAsia="宋体" w:hAnsi="Times New Roman" w:cs="Times New Roman" w:hint="eastAsia"/>
          <w:szCs w:val="21"/>
        </w:rPr>
        <w:t>采用</w:t>
      </w:r>
      <w:r w:rsidRPr="00AD1BAE">
        <w:rPr>
          <w:rFonts w:ascii="Times New Roman" w:eastAsia="宋体" w:hAnsi="Times New Roman" w:cs="Times New Roman"/>
          <w:szCs w:val="21"/>
        </w:rPr>
        <w:t>316</w:t>
      </w:r>
      <w:r w:rsidRPr="00AD1BAE">
        <w:rPr>
          <w:rFonts w:ascii="Times New Roman" w:eastAsia="宋体" w:hAnsi="Times New Roman" w:cs="Times New Roman"/>
          <w:szCs w:val="21"/>
        </w:rPr>
        <w:t>不锈钢材质，带保护盖，布置在</w:t>
      </w:r>
      <w:r w:rsidR="004F62BC" w:rsidRPr="00AD1BAE">
        <w:rPr>
          <w:rFonts w:ascii="Times New Roman" w:eastAsia="宋体" w:hAnsi="Times New Roman" w:cs="Times New Roman" w:hint="eastAsia"/>
          <w:szCs w:val="21"/>
        </w:rPr>
        <w:t>每台</w:t>
      </w:r>
      <w:r w:rsidRPr="00AD1BAE">
        <w:rPr>
          <w:rFonts w:ascii="Times New Roman" w:eastAsia="宋体" w:hAnsi="Times New Roman" w:cs="Times New Roman"/>
          <w:szCs w:val="21"/>
        </w:rPr>
        <w:t>绞车</w:t>
      </w:r>
      <w:r w:rsidR="004F62BC" w:rsidRPr="00AD1BAE">
        <w:rPr>
          <w:rFonts w:ascii="Times New Roman" w:eastAsia="宋体" w:hAnsi="Times New Roman" w:cs="Times New Roman" w:hint="eastAsia"/>
          <w:szCs w:val="21"/>
        </w:rPr>
        <w:t>的操作位</w:t>
      </w:r>
      <w:r w:rsidR="00384D53">
        <w:rPr>
          <w:rFonts w:ascii="Times New Roman" w:eastAsia="宋体" w:hAnsi="Times New Roman" w:cs="Times New Roman" w:hint="eastAsia"/>
          <w:szCs w:val="21"/>
        </w:rPr>
        <w:t>置</w:t>
      </w:r>
      <w:r w:rsidRPr="00AD1BAE">
        <w:rPr>
          <w:rFonts w:ascii="Times New Roman" w:eastAsia="宋体" w:hAnsi="Times New Roman" w:cs="Times New Roman" w:hint="eastAsia"/>
          <w:szCs w:val="21"/>
        </w:rPr>
        <w:t>。</w:t>
      </w:r>
      <w:r w:rsidR="004F62BC" w:rsidRPr="00AD1BAE">
        <w:rPr>
          <w:rFonts w:ascii="Times New Roman" w:eastAsia="宋体" w:hAnsi="Times New Roman" w:cs="Times New Roman" w:hint="eastAsia"/>
          <w:szCs w:val="21"/>
        </w:rPr>
        <w:t>箱内配有弹簧型无极变速控制电手柄</w:t>
      </w:r>
      <w:r w:rsidR="004F62BC" w:rsidRPr="00AD1BAE">
        <w:rPr>
          <w:rFonts w:ascii="Times New Roman" w:eastAsia="宋体" w:hAnsi="Times New Roman" w:cs="Times New Roman" w:hint="eastAsia"/>
          <w:szCs w:val="21"/>
        </w:rPr>
        <w:t>(</w:t>
      </w:r>
      <w:r w:rsidR="004F62BC" w:rsidRPr="00AD1BAE">
        <w:rPr>
          <w:rFonts w:ascii="Times New Roman" w:eastAsia="宋体" w:hAnsi="Times New Roman" w:cs="Times New Roman" w:hint="eastAsia"/>
          <w:szCs w:val="21"/>
        </w:rPr>
        <w:t>牵牛绞车和索具绞车除外</w:t>
      </w:r>
      <w:r w:rsidR="004F62BC" w:rsidRPr="00AD1BAE">
        <w:rPr>
          <w:rFonts w:ascii="Times New Roman" w:eastAsia="宋体" w:hAnsi="Times New Roman" w:cs="Times New Roman" w:hint="eastAsia"/>
          <w:szCs w:val="21"/>
        </w:rPr>
        <w:t>)</w:t>
      </w:r>
      <w:r w:rsidR="004F62BC" w:rsidRPr="00AD1BAE">
        <w:rPr>
          <w:rFonts w:ascii="Times New Roman" w:eastAsia="宋体" w:hAnsi="Times New Roman" w:cs="Times New Roman" w:hint="eastAsia"/>
          <w:szCs w:val="21"/>
        </w:rPr>
        <w:t>，刹车离合器切换按钮及状态指示灯，快慢</w:t>
      </w:r>
      <w:proofErr w:type="gramStart"/>
      <w:r w:rsidR="004F62BC" w:rsidRPr="00AD1BAE">
        <w:rPr>
          <w:rFonts w:ascii="Times New Roman" w:eastAsia="宋体" w:hAnsi="Times New Roman" w:cs="Times New Roman" w:hint="eastAsia"/>
          <w:szCs w:val="21"/>
        </w:rPr>
        <w:t>档</w:t>
      </w:r>
      <w:proofErr w:type="gramEnd"/>
      <w:r w:rsidR="004F62BC" w:rsidRPr="00AD1BAE">
        <w:rPr>
          <w:rFonts w:ascii="Times New Roman" w:eastAsia="宋体" w:hAnsi="Times New Roman" w:cs="Times New Roman" w:hint="eastAsia"/>
          <w:szCs w:val="21"/>
        </w:rPr>
        <w:t>切换按钮及指示灯，可就地对绞车进行操作。</w:t>
      </w:r>
    </w:p>
    <w:p w14:paraId="1FCB1EE6" w14:textId="13583308" w:rsidR="003409AA" w:rsidRPr="00AC241F" w:rsidRDefault="003409AA" w:rsidP="00AD1BAE">
      <w:pPr>
        <w:spacing w:line="360" w:lineRule="auto"/>
        <w:rPr>
          <w:rFonts w:ascii="黑体" w:eastAsia="黑体" w:hAnsi="黑体" w:cs="Times New Roman" w:hint="eastAsia"/>
          <w:szCs w:val="21"/>
        </w:rPr>
      </w:pPr>
      <w:r w:rsidRPr="00AC241F">
        <w:rPr>
          <w:rFonts w:ascii="黑体" w:eastAsia="黑体" w:hAnsi="黑体" w:cs="Times New Roman" w:hint="eastAsia"/>
          <w:szCs w:val="21"/>
        </w:rPr>
        <w:t>3</w:t>
      </w:r>
      <w:r w:rsidRPr="00AC241F">
        <w:rPr>
          <w:rFonts w:ascii="黑体" w:eastAsia="黑体" w:hAnsi="黑体" w:cs="Times New Roman"/>
          <w:szCs w:val="21"/>
        </w:rPr>
        <w:t>.</w:t>
      </w:r>
      <w:r w:rsidR="00B55BCE" w:rsidRPr="00AC241F">
        <w:rPr>
          <w:rFonts w:ascii="黑体" w:eastAsia="黑体" w:hAnsi="黑体" w:cs="Times New Roman"/>
          <w:szCs w:val="21"/>
        </w:rPr>
        <w:t>3</w:t>
      </w:r>
      <w:r w:rsidR="00AC241F">
        <w:rPr>
          <w:rFonts w:ascii="黑体" w:eastAsia="黑体" w:hAnsi="黑体" w:cs="Times New Roman" w:hint="eastAsia"/>
          <w:szCs w:val="21"/>
        </w:rPr>
        <w:t xml:space="preserve"> </w:t>
      </w:r>
      <w:r w:rsidR="00C83E13" w:rsidRPr="00AC241F">
        <w:rPr>
          <w:rFonts w:ascii="黑体" w:eastAsia="黑体" w:hAnsi="黑体" w:cs="Times New Roman"/>
          <w:szCs w:val="21"/>
        </w:rPr>
        <w:t xml:space="preserve"> </w:t>
      </w:r>
      <w:r w:rsidR="00F25650" w:rsidRPr="00AC241F">
        <w:rPr>
          <w:rFonts w:ascii="黑体" w:eastAsia="黑体" w:hAnsi="黑体" w:cs="Times New Roman" w:hint="eastAsia"/>
          <w:szCs w:val="21"/>
        </w:rPr>
        <w:t>大型桩架加工及</w:t>
      </w:r>
      <w:r w:rsidR="00891115" w:rsidRPr="00AC241F">
        <w:rPr>
          <w:rFonts w:ascii="黑体" w:eastAsia="黑体" w:hAnsi="黑体" w:cs="Times New Roman" w:hint="eastAsia"/>
          <w:szCs w:val="21"/>
        </w:rPr>
        <w:t>安装</w:t>
      </w:r>
      <w:r w:rsidR="00F25650" w:rsidRPr="00AC241F">
        <w:rPr>
          <w:rFonts w:ascii="黑体" w:eastAsia="黑体" w:hAnsi="黑体" w:cs="Times New Roman" w:hint="eastAsia"/>
          <w:szCs w:val="21"/>
        </w:rPr>
        <w:t>工艺研发</w:t>
      </w:r>
    </w:p>
    <w:p w14:paraId="39CB03B1" w14:textId="2C5957BD" w:rsidR="00F25650" w:rsidRPr="00AD1BAE" w:rsidRDefault="00F25650"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桩架加工安装是打桩船生产制造的关键。针对超大超重的桩架生产需求，采用车间分段制作，龙门吊在船坞内合拢，</w:t>
      </w:r>
      <w:r w:rsidRPr="00AD1BAE">
        <w:rPr>
          <w:rFonts w:ascii="Times New Roman" w:eastAsia="宋体" w:hAnsi="Times New Roman" w:cs="Times New Roman"/>
          <w:szCs w:val="21"/>
        </w:rPr>
        <w:t>3</w:t>
      </w:r>
      <w:r w:rsidR="000D5AA1">
        <w:rPr>
          <w:rFonts w:ascii="Times New Roman" w:eastAsia="宋体" w:hAnsi="Times New Roman" w:cs="Times New Roman" w:hint="eastAsia"/>
          <w:szCs w:val="21"/>
        </w:rPr>
        <w:t xml:space="preserve"> </w:t>
      </w:r>
      <w:r w:rsidRPr="00AD1BAE">
        <w:rPr>
          <w:rFonts w:ascii="Times New Roman" w:eastAsia="宋体" w:hAnsi="Times New Roman" w:cs="Times New Roman"/>
          <w:szCs w:val="21"/>
        </w:rPr>
        <w:t>000</w:t>
      </w:r>
      <w:r w:rsidRPr="00AD1BAE">
        <w:rPr>
          <w:rFonts w:ascii="Times New Roman" w:eastAsia="宋体" w:hAnsi="Times New Roman" w:cs="Times New Roman"/>
          <w:szCs w:val="21"/>
        </w:rPr>
        <w:t>吨级浮吊整体吊装的安装工艺。研究过程中，按照加工</w:t>
      </w:r>
      <w:r w:rsidR="00384D53">
        <w:rPr>
          <w:rFonts w:ascii="Times New Roman" w:eastAsia="宋体" w:hAnsi="Times New Roman" w:cs="Times New Roman" w:hint="eastAsia"/>
          <w:szCs w:val="21"/>
        </w:rPr>
        <w:t>、</w:t>
      </w:r>
      <w:r w:rsidR="00891115" w:rsidRPr="00AD1BAE">
        <w:rPr>
          <w:rFonts w:ascii="Times New Roman" w:eastAsia="宋体" w:hAnsi="Times New Roman" w:cs="Times New Roman" w:hint="eastAsia"/>
          <w:szCs w:val="21"/>
        </w:rPr>
        <w:t>合拢</w:t>
      </w:r>
      <w:r w:rsidRPr="00AD1BAE">
        <w:rPr>
          <w:rFonts w:ascii="Times New Roman" w:eastAsia="宋体" w:hAnsi="Times New Roman" w:cs="Times New Roman"/>
          <w:szCs w:val="21"/>
        </w:rPr>
        <w:t>、</w:t>
      </w:r>
      <w:r w:rsidR="00891115" w:rsidRPr="00AD1BAE">
        <w:rPr>
          <w:rFonts w:ascii="Times New Roman" w:eastAsia="宋体" w:hAnsi="Times New Roman" w:cs="Times New Roman" w:hint="eastAsia"/>
          <w:szCs w:val="21"/>
        </w:rPr>
        <w:t>安装</w:t>
      </w:r>
      <w:r w:rsidRPr="00AD1BAE">
        <w:rPr>
          <w:rFonts w:ascii="Times New Roman" w:eastAsia="宋体" w:hAnsi="Times New Roman" w:cs="Times New Roman"/>
          <w:szCs w:val="21"/>
        </w:rPr>
        <w:t>的流程</w:t>
      </w:r>
      <w:r w:rsidR="000C646E">
        <w:rPr>
          <w:rFonts w:ascii="Times New Roman" w:eastAsia="宋体" w:hAnsi="Times New Roman" w:cs="Times New Roman" w:hint="eastAsia"/>
          <w:szCs w:val="21"/>
        </w:rPr>
        <w:t>，</w:t>
      </w:r>
      <w:r w:rsidRPr="00AD1BAE">
        <w:rPr>
          <w:rFonts w:ascii="Times New Roman" w:eastAsia="宋体" w:hAnsi="Times New Roman" w:cs="Times New Roman"/>
          <w:szCs w:val="21"/>
        </w:rPr>
        <w:t>对各个</w:t>
      </w:r>
      <w:r w:rsidR="000C646E">
        <w:rPr>
          <w:rFonts w:ascii="Times New Roman" w:eastAsia="宋体" w:hAnsi="Times New Roman" w:cs="Times New Roman" w:hint="eastAsia"/>
          <w:szCs w:val="21"/>
        </w:rPr>
        <w:t>环节</w:t>
      </w:r>
      <w:r w:rsidRPr="00AD1BAE">
        <w:rPr>
          <w:rFonts w:ascii="Times New Roman" w:eastAsia="宋体" w:hAnsi="Times New Roman" w:cs="Times New Roman"/>
          <w:szCs w:val="21"/>
        </w:rPr>
        <w:t>的相关工艺</w:t>
      </w:r>
      <w:r w:rsidR="009B7360">
        <w:rPr>
          <w:rFonts w:ascii="Times New Roman" w:eastAsia="宋体" w:hAnsi="Times New Roman" w:cs="Times New Roman" w:hint="eastAsia"/>
          <w:szCs w:val="21"/>
        </w:rPr>
        <w:t>进行</w:t>
      </w:r>
      <w:r w:rsidRPr="00AD1BAE">
        <w:rPr>
          <w:rFonts w:ascii="Times New Roman" w:eastAsia="宋体" w:hAnsi="Times New Roman" w:cs="Times New Roman"/>
          <w:szCs w:val="21"/>
        </w:rPr>
        <w:t>研</w:t>
      </w:r>
      <w:r w:rsidR="009B7360">
        <w:rPr>
          <w:rFonts w:ascii="Times New Roman" w:eastAsia="宋体" w:hAnsi="Times New Roman" w:cs="Times New Roman" w:hint="eastAsia"/>
          <w:szCs w:val="21"/>
        </w:rPr>
        <w:t>发</w:t>
      </w:r>
      <w:r w:rsidRPr="00AD1BAE">
        <w:rPr>
          <w:rFonts w:ascii="Times New Roman" w:eastAsia="宋体" w:hAnsi="Times New Roman" w:cs="Times New Roman"/>
          <w:szCs w:val="21"/>
        </w:rPr>
        <w:t>。</w:t>
      </w:r>
    </w:p>
    <w:p w14:paraId="141FE9F3" w14:textId="0CB239A0" w:rsidR="00891115" w:rsidRPr="00AD1BAE" w:rsidRDefault="00854C65"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w:t>
      </w:r>
      <w:r w:rsidRPr="00AD1BAE">
        <w:rPr>
          <w:rFonts w:ascii="Times New Roman" w:eastAsia="宋体" w:hAnsi="Times New Roman" w:cs="Times New Roman" w:hint="eastAsia"/>
          <w:szCs w:val="21"/>
        </w:rPr>
        <w:t>1</w:t>
      </w:r>
      <w:r w:rsidRPr="00AD1BAE">
        <w:rPr>
          <w:rFonts w:ascii="Times New Roman" w:eastAsia="宋体" w:hAnsi="Times New Roman" w:cs="Times New Roman" w:hint="eastAsia"/>
          <w:szCs w:val="21"/>
        </w:rPr>
        <w:t>）桩架管件相贯线与一般桁架相比更复杂，</w:t>
      </w:r>
      <w:r w:rsidRPr="00AD1BAE">
        <w:rPr>
          <w:rFonts w:ascii="Times New Roman" w:eastAsia="宋体" w:hAnsi="Times New Roman" w:cs="Times New Roman"/>
          <w:szCs w:val="21"/>
        </w:rPr>
        <w:t>5</w:t>
      </w:r>
      <w:r w:rsidRPr="00AD1BAE">
        <w:rPr>
          <w:rFonts w:ascii="Times New Roman" w:eastAsia="宋体" w:hAnsi="Times New Roman" w:cs="Times New Roman"/>
          <w:szCs w:val="21"/>
        </w:rPr>
        <w:t>根管子相交一点，管子交错叠加。本</w:t>
      </w:r>
      <w:r w:rsidR="00B949CB">
        <w:rPr>
          <w:rFonts w:ascii="Times New Roman" w:eastAsia="宋体" w:hAnsi="Times New Roman" w:cs="Times New Roman" w:hint="eastAsia"/>
          <w:szCs w:val="21"/>
        </w:rPr>
        <w:t>船</w:t>
      </w:r>
      <w:r w:rsidR="00CB1F86" w:rsidRPr="00AD1BAE">
        <w:rPr>
          <w:rFonts w:ascii="Times New Roman" w:eastAsia="宋体" w:hAnsi="Times New Roman" w:cs="Times New Roman" w:hint="eastAsia"/>
          <w:szCs w:val="21"/>
        </w:rPr>
        <w:t>桩架</w:t>
      </w:r>
      <w:r w:rsidRPr="00AD1BAE">
        <w:rPr>
          <w:rFonts w:ascii="Times New Roman" w:eastAsia="宋体" w:hAnsi="Times New Roman" w:cs="Times New Roman"/>
          <w:szCs w:val="21"/>
        </w:rPr>
        <w:t>管件相贯线均为空间相交，主管为变截面管，进一步增加了管子相贯线的安装和处理难度。</w:t>
      </w:r>
      <w:r w:rsidRPr="00AD1BAE">
        <w:rPr>
          <w:rFonts w:ascii="Times New Roman" w:eastAsia="宋体" w:hAnsi="Times New Roman" w:cs="Times New Roman" w:hint="eastAsia"/>
          <w:szCs w:val="21"/>
        </w:rPr>
        <w:t>为此研发了变截面相贯线制作技术，解决多线相交时施工顺序及焊接质量保证问题。采用此技术使桩架</w:t>
      </w:r>
      <w:r w:rsidRPr="00AD1BAE">
        <w:rPr>
          <w:rFonts w:ascii="Times New Roman" w:eastAsia="宋体" w:hAnsi="Times New Roman" w:cs="Times New Roman"/>
          <w:szCs w:val="21"/>
        </w:rPr>
        <w:t>结构制作及焊接一次合格率达到</w:t>
      </w:r>
      <w:r w:rsidRPr="00AD1BAE">
        <w:rPr>
          <w:rFonts w:ascii="Times New Roman" w:eastAsia="宋体" w:hAnsi="Times New Roman" w:cs="Times New Roman"/>
          <w:szCs w:val="21"/>
        </w:rPr>
        <w:t>99%</w:t>
      </w:r>
      <w:r w:rsidRPr="00AD1BAE">
        <w:rPr>
          <w:rFonts w:ascii="Times New Roman" w:eastAsia="宋体" w:hAnsi="Times New Roman" w:cs="Times New Roman"/>
          <w:szCs w:val="21"/>
        </w:rPr>
        <w:t>，结构焊接控制精度</w:t>
      </w:r>
      <w:r w:rsidRPr="00AD1BAE">
        <w:rPr>
          <w:rFonts w:ascii="Times New Roman" w:eastAsia="宋体" w:hAnsi="Times New Roman" w:cs="Times New Roman"/>
          <w:szCs w:val="21"/>
        </w:rPr>
        <w:t>±3</w:t>
      </w:r>
      <w:r w:rsidR="000D5AA1">
        <w:rPr>
          <w:rFonts w:ascii="Times New Roman" w:eastAsia="宋体" w:hAnsi="Times New Roman" w:cs="Times New Roman" w:hint="eastAsia"/>
          <w:szCs w:val="21"/>
        </w:rPr>
        <w:t xml:space="preserve"> </w:t>
      </w:r>
      <w:r w:rsidRPr="00AD1BAE">
        <w:rPr>
          <w:rFonts w:ascii="Times New Roman" w:eastAsia="宋体" w:hAnsi="Times New Roman" w:cs="Times New Roman"/>
          <w:szCs w:val="21"/>
        </w:rPr>
        <w:t>mm</w:t>
      </w:r>
      <w:r w:rsidRPr="00AD1BAE">
        <w:rPr>
          <w:rFonts w:ascii="Times New Roman" w:eastAsia="宋体" w:hAnsi="Times New Roman" w:cs="Times New Roman"/>
          <w:szCs w:val="21"/>
        </w:rPr>
        <w:t>以内，实现结构制作及安装精度。</w:t>
      </w:r>
    </w:p>
    <w:p w14:paraId="6662D1CA" w14:textId="14BE1744" w:rsidR="00CB1F86" w:rsidRPr="00AD1BAE" w:rsidRDefault="00854C65"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t>（</w:t>
      </w:r>
      <w:r w:rsidRPr="00AD1BAE">
        <w:rPr>
          <w:rFonts w:ascii="Times New Roman" w:eastAsia="宋体" w:hAnsi="Times New Roman" w:cs="Times New Roman"/>
          <w:szCs w:val="21"/>
        </w:rPr>
        <w:t>2</w:t>
      </w:r>
      <w:r w:rsidRPr="00AD1BAE">
        <w:rPr>
          <w:rFonts w:ascii="Times New Roman" w:eastAsia="宋体" w:hAnsi="Times New Roman" w:cs="Times New Roman" w:hint="eastAsia"/>
          <w:szCs w:val="21"/>
        </w:rPr>
        <w:t>）考虑桩架建造成本及运输费用</w:t>
      </w:r>
      <w:r w:rsidR="00C641C2" w:rsidRPr="00AD1BAE">
        <w:rPr>
          <w:rFonts w:ascii="Times New Roman" w:eastAsia="宋体" w:hAnsi="Times New Roman" w:cs="Times New Roman" w:hint="eastAsia"/>
          <w:szCs w:val="21"/>
        </w:rPr>
        <w:t>，结合船厂船坞及设备资源，决定采用横跨船坞总体拼桩合拢工艺</w:t>
      </w:r>
      <w:r w:rsidR="00C641C2" w:rsidRPr="00B949CB">
        <w:rPr>
          <w:rFonts w:ascii="Times New Roman" w:eastAsia="宋体" w:hAnsi="Times New Roman" w:cs="Times New Roman" w:hint="eastAsia"/>
          <w:szCs w:val="21"/>
          <w:vertAlign w:val="superscript"/>
        </w:rPr>
        <w:t>[</w:t>
      </w:r>
      <w:r w:rsidR="00911E58">
        <w:rPr>
          <w:rFonts w:ascii="Times New Roman" w:eastAsia="宋体" w:hAnsi="Times New Roman" w:cs="Times New Roman"/>
          <w:szCs w:val="21"/>
          <w:vertAlign w:val="superscript"/>
        </w:rPr>
        <w:t>3</w:t>
      </w:r>
      <w:r w:rsidR="00C641C2" w:rsidRPr="00B949CB">
        <w:rPr>
          <w:rFonts w:ascii="Times New Roman" w:eastAsia="宋体" w:hAnsi="Times New Roman" w:cs="Times New Roman"/>
          <w:szCs w:val="21"/>
          <w:vertAlign w:val="superscript"/>
        </w:rPr>
        <w:t>]</w:t>
      </w:r>
      <w:r w:rsidR="00C641C2" w:rsidRPr="00AD1BAE">
        <w:rPr>
          <w:rFonts w:ascii="Times New Roman" w:eastAsia="宋体" w:hAnsi="Times New Roman" w:cs="Times New Roman" w:hint="eastAsia"/>
          <w:szCs w:val="21"/>
        </w:rPr>
        <w:t>。</w:t>
      </w:r>
      <w:r w:rsidR="00CB1F86" w:rsidRPr="00AD1BAE">
        <w:rPr>
          <w:rFonts w:ascii="Times New Roman" w:eastAsia="宋体" w:hAnsi="Times New Roman" w:cs="Times New Roman" w:hint="eastAsia"/>
          <w:szCs w:val="21"/>
        </w:rPr>
        <w:t>本</w:t>
      </w:r>
      <w:r w:rsidR="00B949CB">
        <w:rPr>
          <w:rFonts w:ascii="Times New Roman" w:eastAsia="宋体" w:hAnsi="Times New Roman" w:cs="Times New Roman" w:hint="eastAsia"/>
          <w:szCs w:val="21"/>
        </w:rPr>
        <w:t>船</w:t>
      </w:r>
      <w:r w:rsidR="00CB1F86" w:rsidRPr="00AD1BAE">
        <w:rPr>
          <w:rFonts w:ascii="Times New Roman" w:eastAsia="宋体" w:hAnsi="Times New Roman" w:cs="Times New Roman" w:hint="eastAsia"/>
          <w:szCs w:val="21"/>
        </w:rPr>
        <w:t>桩架在合拢过程中，采用单面焊接双面成型技术控制变形量。</w:t>
      </w:r>
      <w:r w:rsidR="00CB1F86" w:rsidRPr="00AD1BAE">
        <w:rPr>
          <w:rFonts w:ascii="Times New Roman" w:eastAsia="宋体" w:hAnsi="Times New Roman" w:cs="Times New Roman"/>
          <w:szCs w:val="21"/>
        </w:rPr>
        <w:t>龙口</w:t>
      </w:r>
      <w:r w:rsidR="00CB1F86" w:rsidRPr="00AD1BAE">
        <w:rPr>
          <w:rFonts w:ascii="Times New Roman" w:eastAsia="宋体" w:hAnsi="Times New Roman" w:cs="Times New Roman" w:hint="eastAsia"/>
          <w:szCs w:val="21"/>
        </w:rPr>
        <w:t>拼装时，根据龙口结构，采用龙口结构嵌入桩</w:t>
      </w:r>
      <w:r w:rsidR="00CB1F86" w:rsidRPr="00AD1BAE">
        <w:rPr>
          <w:rFonts w:ascii="Times New Roman" w:eastAsia="宋体" w:hAnsi="Times New Roman" w:cs="Times New Roman"/>
          <w:szCs w:val="21"/>
        </w:rPr>
        <w:t>架结构</w:t>
      </w:r>
      <w:r w:rsidR="00CB1F86" w:rsidRPr="00AD1BAE">
        <w:rPr>
          <w:rFonts w:ascii="Times New Roman" w:eastAsia="宋体" w:hAnsi="Times New Roman" w:cs="Times New Roman" w:hint="eastAsia"/>
          <w:szCs w:val="21"/>
        </w:rPr>
        <w:t>的</w:t>
      </w:r>
      <w:r w:rsidR="00CB1F86" w:rsidRPr="00AD1BAE">
        <w:rPr>
          <w:rFonts w:ascii="Times New Roman" w:eastAsia="宋体" w:hAnsi="Times New Roman" w:cs="Times New Roman"/>
          <w:szCs w:val="21"/>
        </w:rPr>
        <w:t>装配工艺。</w:t>
      </w:r>
      <w:r w:rsidR="00CB1F86" w:rsidRPr="00AD1BAE">
        <w:rPr>
          <w:rFonts w:ascii="Times New Roman" w:eastAsia="宋体" w:hAnsi="Times New Roman" w:cs="Times New Roman" w:hint="eastAsia"/>
          <w:szCs w:val="21"/>
        </w:rPr>
        <w:t>实现了车间无余量制作，船坞无余量合拢，对大型桩架的建造提供了一种思路。</w:t>
      </w:r>
    </w:p>
    <w:p w14:paraId="63C7A3F6" w14:textId="1F12C41E" w:rsidR="00CB1F86" w:rsidRDefault="00CB1F86" w:rsidP="00AD1BAE">
      <w:pPr>
        <w:spacing w:line="360" w:lineRule="auto"/>
        <w:ind w:firstLineChars="200" w:firstLine="420"/>
        <w:rPr>
          <w:rFonts w:ascii="Times New Roman" w:eastAsia="宋体" w:hAnsi="Times New Roman" w:cs="Times New Roman"/>
          <w:szCs w:val="21"/>
        </w:rPr>
      </w:pPr>
      <w:r w:rsidRPr="00AD1BAE">
        <w:rPr>
          <w:rFonts w:ascii="Times New Roman" w:eastAsia="宋体" w:hAnsi="Times New Roman" w:cs="Times New Roman" w:hint="eastAsia"/>
          <w:szCs w:val="21"/>
        </w:rPr>
        <w:lastRenderedPageBreak/>
        <w:t>（</w:t>
      </w:r>
      <w:r w:rsidRPr="00AD1BAE">
        <w:rPr>
          <w:rFonts w:ascii="Times New Roman" w:eastAsia="宋体" w:hAnsi="Times New Roman" w:cs="Times New Roman" w:hint="eastAsia"/>
          <w:szCs w:val="21"/>
        </w:rPr>
        <w:t>3</w:t>
      </w:r>
      <w:r w:rsidRPr="00AD1BAE">
        <w:rPr>
          <w:rFonts w:ascii="Times New Roman" w:eastAsia="宋体" w:hAnsi="Times New Roman" w:cs="Times New Roman" w:hint="eastAsia"/>
          <w:szCs w:val="21"/>
        </w:rPr>
        <w:t>）</w:t>
      </w:r>
      <w:r w:rsidR="005533F2" w:rsidRPr="00AD1BAE">
        <w:rPr>
          <w:rFonts w:ascii="Times New Roman" w:eastAsia="宋体" w:hAnsi="Times New Roman" w:cs="Times New Roman" w:hint="eastAsia"/>
          <w:szCs w:val="21"/>
        </w:rPr>
        <w:t>主油缸是桩架的关键驱动部件，其安装精度要求高，难度大。采用优化安装顺序、预留安装角度、</w:t>
      </w:r>
      <w:r w:rsidR="005533F2" w:rsidRPr="00AD1BAE">
        <w:rPr>
          <w:rFonts w:ascii="Times New Roman" w:eastAsia="宋体" w:hAnsi="Times New Roman" w:cs="Times New Roman" w:hint="eastAsia"/>
          <w:szCs w:val="21"/>
        </w:rPr>
        <w:t>4</w:t>
      </w:r>
      <w:r w:rsidR="005533F2" w:rsidRPr="00AD1BAE">
        <w:rPr>
          <w:rFonts w:ascii="Times New Roman" w:eastAsia="宋体" w:hAnsi="Times New Roman" w:cs="Times New Roman" w:hint="eastAsia"/>
          <w:szCs w:val="21"/>
        </w:rPr>
        <w:t>个主</w:t>
      </w:r>
      <w:proofErr w:type="gramStart"/>
      <w:r w:rsidR="005533F2" w:rsidRPr="00AD1BAE">
        <w:rPr>
          <w:rFonts w:ascii="Times New Roman" w:eastAsia="宋体" w:hAnsi="Times New Roman" w:cs="Times New Roman" w:hint="eastAsia"/>
          <w:szCs w:val="21"/>
        </w:rPr>
        <w:t>钩联合</w:t>
      </w:r>
      <w:proofErr w:type="gramEnd"/>
      <w:r w:rsidR="005533F2" w:rsidRPr="00AD1BAE">
        <w:rPr>
          <w:rFonts w:ascii="Times New Roman" w:eastAsia="宋体" w:hAnsi="Times New Roman" w:cs="Times New Roman" w:hint="eastAsia"/>
          <w:szCs w:val="21"/>
        </w:rPr>
        <w:t>安装等工艺，实现了主油缸一次安装成功。</w:t>
      </w:r>
    </w:p>
    <w:p w14:paraId="13F98DA1" w14:textId="39AA7BB2" w:rsidR="00B55BCE" w:rsidRPr="00AC241F" w:rsidRDefault="00B55BCE" w:rsidP="00B55BCE">
      <w:pPr>
        <w:spacing w:line="360" w:lineRule="auto"/>
        <w:rPr>
          <w:rFonts w:ascii="黑体" w:eastAsia="黑体" w:hAnsi="黑体" w:cs="Times New Roman" w:hint="eastAsia"/>
          <w:szCs w:val="21"/>
        </w:rPr>
      </w:pPr>
      <w:r w:rsidRPr="00AC241F">
        <w:rPr>
          <w:rFonts w:ascii="黑体" w:eastAsia="黑体" w:hAnsi="黑体" w:cs="Times New Roman" w:hint="eastAsia"/>
          <w:szCs w:val="21"/>
        </w:rPr>
        <w:t>3</w:t>
      </w:r>
      <w:r w:rsidRPr="00AC241F">
        <w:rPr>
          <w:rFonts w:ascii="黑体" w:eastAsia="黑体" w:hAnsi="黑体" w:cs="Times New Roman"/>
          <w:szCs w:val="21"/>
        </w:rPr>
        <w:t>.4</w:t>
      </w:r>
      <w:r w:rsidR="00D557DA" w:rsidRPr="00AC241F">
        <w:rPr>
          <w:rFonts w:ascii="黑体" w:eastAsia="黑体" w:hAnsi="黑体" w:cs="Times New Roman"/>
          <w:szCs w:val="21"/>
        </w:rPr>
        <w:t xml:space="preserve"> </w:t>
      </w:r>
      <w:r w:rsidR="00AC241F">
        <w:rPr>
          <w:rFonts w:ascii="黑体" w:eastAsia="黑体" w:hAnsi="黑体" w:cs="Times New Roman" w:hint="eastAsia"/>
          <w:szCs w:val="21"/>
        </w:rPr>
        <w:t xml:space="preserve"> </w:t>
      </w:r>
      <w:r w:rsidR="00C66303" w:rsidRPr="00AC241F">
        <w:rPr>
          <w:rFonts w:ascii="黑体" w:eastAsia="黑体" w:hAnsi="黑体" w:cs="Times New Roman" w:hint="eastAsia"/>
          <w:szCs w:val="21"/>
        </w:rPr>
        <w:t>船岸一体智能管理系统研发</w:t>
      </w:r>
    </w:p>
    <w:p w14:paraId="11B0A1E6" w14:textId="00872C1C" w:rsidR="00B55BCE" w:rsidRDefault="00C66303" w:rsidP="00AD1BAE">
      <w:pPr>
        <w:spacing w:line="360" w:lineRule="auto"/>
        <w:ind w:firstLineChars="200" w:firstLine="420"/>
        <w:rPr>
          <w:rFonts w:ascii="Times New Roman" w:eastAsia="宋体" w:hAnsi="Times New Roman" w:cs="Times New Roman"/>
          <w:szCs w:val="21"/>
        </w:rPr>
      </w:pPr>
      <w:r w:rsidRPr="00C66303">
        <w:rPr>
          <w:rFonts w:ascii="Times New Roman" w:eastAsia="宋体" w:hAnsi="Times New Roman" w:cs="Times New Roman" w:hint="eastAsia"/>
          <w:szCs w:val="21"/>
        </w:rPr>
        <w:t>随着计算机信息网络的发展，船舶</w:t>
      </w:r>
      <w:r>
        <w:rPr>
          <w:rFonts w:ascii="Times New Roman" w:eastAsia="宋体" w:hAnsi="Times New Roman" w:cs="Times New Roman" w:hint="eastAsia"/>
          <w:szCs w:val="21"/>
        </w:rPr>
        <w:t>监控和管理系统也往</w:t>
      </w:r>
      <w:r w:rsidRPr="00C66303">
        <w:rPr>
          <w:rFonts w:ascii="Times New Roman" w:eastAsia="宋体" w:hAnsi="Times New Roman" w:cs="Times New Roman" w:hint="eastAsia"/>
          <w:szCs w:val="21"/>
        </w:rPr>
        <w:t>智能化</w:t>
      </w:r>
      <w:r>
        <w:rPr>
          <w:rFonts w:ascii="Times New Roman" w:eastAsia="宋体" w:hAnsi="Times New Roman" w:cs="Times New Roman" w:hint="eastAsia"/>
          <w:szCs w:val="21"/>
        </w:rPr>
        <w:t>方向发展</w:t>
      </w:r>
      <w:r w:rsidRPr="00C66303">
        <w:rPr>
          <w:rFonts w:ascii="Times New Roman" w:eastAsia="宋体" w:hAnsi="Times New Roman" w:cs="Times New Roman" w:hint="eastAsia"/>
          <w:szCs w:val="21"/>
        </w:rPr>
        <w:t>。</w:t>
      </w:r>
      <w:r>
        <w:rPr>
          <w:rFonts w:ascii="Times New Roman" w:eastAsia="宋体" w:hAnsi="Times New Roman" w:cs="Times New Roman" w:hint="eastAsia"/>
          <w:szCs w:val="21"/>
        </w:rPr>
        <w:t>根据</w:t>
      </w:r>
      <w:r w:rsidRPr="00C66303">
        <w:rPr>
          <w:rFonts w:ascii="Times New Roman" w:eastAsia="宋体" w:hAnsi="Times New Roman" w:cs="Times New Roman" w:hint="eastAsia"/>
          <w:szCs w:val="21"/>
        </w:rPr>
        <w:t>客户对船舶有效安全网络的使用需求，本船</w:t>
      </w:r>
      <w:r>
        <w:rPr>
          <w:rFonts w:ascii="Times New Roman" w:eastAsia="宋体" w:hAnsi="Times New Roman" w:cs="Times New Roman" w:hint="eastAsia"/>
          <w:szCs w:val="21"/>
        </w:rPr>
        <w:t>研发</w:t>
      </w:r>
      <w:r w:rsidRPr="00C66303">
        <w:rPr>
          <w:rFonts w:ascii="Times New Roman" w:eastAsia="宋体" w:hAnsi="Times New Roman" w:cs="Times New Roman" w:hint="eastAsia"/>
          <w:szCs w:val="21"/>
        </w:rPr>
        <w:t>了通过网络、数据库、现代通信及多媒体技术实现全船的信息资源整合及共享的智能化系统，能够实现与打桩作业相关设备与数据信息的实时监控，并实现项目管理图形化及报表的生成。</w:t>
      </w:r>
      <w:r w:rsidR="00D809B4">
        <w:rPr>
          <w:rFonts w:ascii="Times New Roman" w:eastAsia="宋体" w:hAnsi="Times New Roman" w:cs="Times New Roman" w:hint="eastAsia"/>
          <w:szCs w:val="21"/>
        </w:rPr>
        <w:t>该</w:t>
      </w:r>
      <w:r w:rsidR="00230167">
        <w:rPr>
          <w:rFonts w:ascii="Times New Roman" w:eastAsia="宋体" w:hAnsi="Times New Roman" w:cs="Times New Roman" w:hint="eastAsia"/>
          <w:szCs w:val="21"/>
        </w:rPr>
        <w:t>系统主要含有以下几方面内容：</w:t>
      </w:r>
    </w:p>
    <w:p w14:paraId="404C2471" w14:textId="22AF0E02" w:rsidR="00230167" w:rsidRDefault="00230167"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000D5AA1">
        <w:rPr>
          <w:rFonts w:ascii="Times New Roman" w:eastAsia="宋体" w:hAnsi="Times New Roman" w:cs="Times New Roman" w:hint="eastAsia"/>
          <w:szCs w:val="21"/>
        </w:rPr>
        <w:t>1</w:t>
      </w:r>
      <w:r w:rsidRPr="00230167">
        <w:rPr>
          <w:rFonts w:ascii="Times New Roman" w:eastAsia="宋体" w:hAnsi="Times New Roman" w:cs="Times New Roman" w:hint="eastAsia"/>
          <w:szCs w:val="21"/>
        </w:rPr>
        <w:t>套远程通讯设备，配备双</w:t>
      </w:r>
      <w:r w:rsidRPr="00230167">
        <w:rPr>
          <w:rFonts w:ascii="Times New Roman" w:eastAsia="宋体" w:hAnsi="Times New Roman" w:cs="Times New Roman"/>
          <w:szCs w:val="21"/>
        </w:rPr>
        <w:t>4G+5G</w:t>
      </w:r>
      <w:r w:rsidRPr="00230167">
        <w:rPr>
          <w:rFonts w:ascii="Times New Roman" w:eastAsia="宋体" w:hAnsi="Times New Roman" w:cs="Times New Roman"/>
          <w:szCs w:val="21"/>
        </w:rPr>
        <w:t>通讯及微波信号放大设备，使用户享受安全和可控的船岸通信服务，实现岸上指挥中心的网络数据交换；</w:t>
      </w:r>
    </w:p>
    <w:p w14:paraId="663B5630" w14:textId="4872F09B" w:rsidR="00230167" w:rsidRDefault="00230167"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000D5AA1">
        <w:rPr>
          <w:rFonts w:ascii="Times New Roman" w:eastAsia="宋体" w:hAnsi="Times New Roman" w:cs="Times New Roman" w:hint="eastAsia"/>
          <w:szCs w:val="21"/>
        </w:rPr>
        <w:t>1</w:t>
      </w:r>
      <w:r w:rsidR="002471B6">
        <w:rPr>
          <w:rFonts w:ascii="Times New Roman" w:eastAsia="宋体" w:hAnsi="Times New Roman" w:cs="Times New Roman" w:hint="eastAsia"/>
          <w:szCs w:val="21"/>
        </w:rPr>
        <w:t>套</w:t>
      </w:r>
      <w:r w:rsidRPr="00230167">
        <w:rPr>
          <w:rFonts w:ascii="Times New Roman" w:eastAsia="宋体" w:hAnsi="Times New Roman" w:cs="Times New Roman"/>
          <w:szCs w:val="21"/>
        </w:rPr>
        <w:t>高清视频网络会议系统，满足客户在船上</w:t>
      </w:r>
      <w:r>
        <w:rPr>
          <w:rFonts w:ascii="Times New Roman" w:eastAsia="宋体" w:hAnsi="Times New Roman" w:cs="Times New Roman" w:hint="eastAsia"/>
          <w:szCs w:val="21"/>
        </w:rPr>
        <w:t>多地的</w:t>
      </w:r>
      <w:r w:rsidRPr="00230167">
        <w:rPr>
          <w:rFonts w:ascii="Times New Roman" w:eastAsia="宋体" w:hAnsi="Times New Roman" w:cs="Times New Roman"/>
          <w:szCs w:val="21"/>
        </w:rPr>
        <w:t>组网视频会议，视频会议</w:t>
      </w:r>
      <w:r>
        <w:rPr>
          <w:rFonts w:ascii="Times New Roman" w:eastAsia="宋体" w:hAnsi="Times New Roman" w:cs="Times New Roman" w:hint="eastAsia"/>
          <w:szCs w:val="21"/>
        </w:rPr>
        <w:t>的</w:t>
      </w:r>
      <w:r w:rsidRPr="00230167">
        <w:rPr>
          <w:rFonts w:ascii="Times New Roman" w:eastAsia="宋体" w:hAnsi="Times New Roman" w:cs="Times New Roman"/>
          <w:szCs w:val="21"/>
        </w:rPr>
        <w:t>图像</w:t>
      </w:r>
      <w:r>
        <w:rPr>
          <w:rFonts w:ascii="Times New Roman" w:eastAsia="宋体" w:hAnsi="Times New Roman" w:cs="Times New Roman" w:hint="eastAsia"/>
          <w:szCs w:val="21"/>
        </w:rPr>
        <w:t>和</w:t>
      </w:r>
      <w:r w:rsidRPr="00230167">
        <w:rPr>
          <w:rFonts w:ascii="Times New Roman" w:eastAsia="宋体" w:hAnsi="Times New Roman" w:cs="Times New Roman"/>
          <w:szCs w:val="21"/>
        </w:rPr>
        <w:t>摄像信息</w:t>
      </w:r>
      <w:r>
        <w:rPr>
          <w:rFonts w:ascii="Times New Roman" w:eastAsia="宋体" w:hAnsi="Times New Roman" w:cs="Times New Roman" w:hint="eastAsia"/>
          <w:szCs w:val="21"/>
        </w:rPr>
        <w:t>高清地</w:t>
      </w:r>
      <w:r w:rsidRPr="00230167">
        <w:rPr>
          <w:rFonts w:ascii="Times New Roman" w:eastAsia="宋体" w:hAnsi="Times New Roman" w:cs="Times New Roman"/>
          <w:szCs w:val="21"/>
        </w:rPr>
        <w:t>显示在办公室、</w:t>
      </w:r>
      <w:r>
        <w:rPr>
          <w:rFonts w:ascii="Times New Roman" w:eastAsia="宋体" w:hAnsi="Times New Roman" w:cs="Times New Roman" w:hint="eastAsia"/>
          <w:szCs w:val="21"/>
        </w:rPr>
        <w:t>会议室等处的液晶屏幕上。</w:t>
      </w:r>
    </w:p>
    <w:p w14:paraId="2C34784E" w14:textId="1DF36A3B" w:rsidR="00230167" w:rsidRDefault="00230167"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000D5AA1">
        <w:rPr>
          <w:rFonts w:ascii="Times New Roman" w:eastAsia="宋体" w:hAnsi="Times New Roman" w:cs="Times New Roman" w:hint="eastAsia"/>
          <w:szCs w:val="21"/>
        </w:rPr>
        <w:t>1</w:t>
      </w:r>
      <w:r w:rsidR="002471B6">
        <w:rPr>
          <w:rFonts w:ascii="Times New Roman" w:eastAsia="宋体" w:hAnsi="Times New Roman" w:cs="Times New Roman" w:hint="eastAsia"/>
          <w:szCs w:val="21"/>
        </w:rPr>
        <w:t>套</w:t>
      </w:r>
      <w:r w:rsidRPr="00230167">
        <w:rPr>
          <w:rFonts w:ascii="Times New Roman" w:eastAsia="宋体" w:hAnsi="Times New Roman" w:cs="Times New Roman" w:hint="eastAsia"/>
          <w:szCs w:val="21"/>
        </w:rPr>
        <w:t>数据采集系统，实现对全船电力及各种辅助机械设备的数据采集。如船舶电站、</w:t>
      </w:r>
      <w:r w:rsidRPr="00230167">
        <w:rPr>
          <w:rFonts w:ascii="Times New Roman" w:eastAsia="宋体" w:hAnsi="Times New Roman" w:cs="Times New Roman"/>
          <w:szCs w:val="21"/>
        </w:rPr>
        <w:t xml:space="preserve">PMS </w:t>
      </w:r>
      <w:r w:rsidRPr="00230167">
        <w:rPr>
          <w:rFonts w:ascii="Times New Roman" w:eastAsia="宋体" w:hAnsi="Times New Roman" w:cs="Times New Roman"/>
          <w:szCs w:val="21"/>
        </w:rPr>
        <w:t>管理系统、变频控制系统、</w:t>
      </w:r>
      <w:proofErr w:type="gramStart"/>
      <w:r w:rsidRPr="00230167">
        <w:rPr>
          <w:rFonts w:ascii="Times New Roman" w:eastAsia="宋体" w:hAnsi="Times New Roman" w:cs="Times New Roman"/>
          <w:szCs w:val="21"/>
        </w:rPr>
        <w:t>船舶浮态测量</w:t>
      </w:r>
      <w:proofErr w:type="gramEnd"/>
      <w:r w:rsidRPr="00230167">
        <w:rPr>
          <w:rFonts w:ascii="Times New Roman" w:eastAsia="宋体" w:hAnsi="Times New Roman" w:cs="Times New Roman"/>
          <w:szCs w:val="21"/>
        </w:rPr>
        <w:t>与阀门遥控液位监测系统、液压控制系统、船舶</w:t>
      </w:r>
      <w:proofErr w:type="gramStart"/>
      <w:r w:rsidRPr="00230167">
        <w:rPr>
          <w:rFonts w:ascii="Times New Roman" w:eastAsia="宋体" w:hAnsi="Times New Roman" w:cs="Times New Roman"/>
          <w:szCs w:val="21"/>
        </w:rPr>
        <w:t>纵</w:t>
      </w:r>
      <w:proofErr w:type="gramEnd"/>
      <w:r w:rsidRPr="00230167">
        <w:rPr>
          <w:rFonts w:ascii="Times New Roman" w:eastAsia="宋体" w:hAnsi="Times New Roman" w:cs="Times New Roman"/>
          <w:szCs w:val="21"/>
        </w:rPr>
        <w:t>横倾、桩架角度定位数据、音视频数据等等。数据服务器负责所有数据的自动巡回读取、处理、整理入库，可实时用于监控终端设备</w:t>
      </w:r>
      <w:r>
        <w:rPr>
          <w:rFonts w:ascii="Times New Roman" w:eastAsia="宋体" w:hAnsi="Times New Roman" w:cs="Times New Roman" w:hint="eastAsia"/>
          <w:szCs w:val="21"/>
        </w:rPr>
        <w:t>。</w:t>
      </w:r>
    </w:p>
    <w:p w14:paraId="07BCB41E" w14:textId="7720B2CF" w:rsidR="00230167" w:rsidRDefault="00230167"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4</w:t>
      </w:r>
      <w:r>
        <w:rPr>
          <w:rFonts w:ascii="Times New Roman" w:eastAsia="宋体" w:hAnsi="Times New Roman" w:cs="Times New Roman" w:hint="eastAsia"/>
          <w:szCs w:val="21"/>
        </w:rPr>
        <w:t>）</w:t>
      </w:r>
      <w:r w:rsidR="000D5AA1">
        <w:rPr>
          <w:rFonts w:ascii="Times New Roman" w:eastAsia="宋体" w:hAnsi="Times New Roman" w:cs="Times New Roman" w:hint="eastAsia"/>
          <w:szCs w:val="21"/>
        </w:rPr>
        <w:t>1</w:t>
      </w:r>
      <w:r w:rsidRPr="00230167">
        <w:rPr>
          <w:rFonts w:ascii="Times New Roman" w:eastAsia="宋体" w:hAnsi="Times New Roman" w:cs="Times New Roman" w:hint="eastAsia"/>
          <w:szCs w:val="21"/>
        </w:rPr>
        <w:t>套网络信息化平台管理系统，建立了统一</w:t>
      </w:r>
      <w:r>
        <w:rPr>
          <w:rFonts w:ascii="Times New Roman" w:eastAsia="宋体" w:hAnsi="Times New Roman" w:cs="Times New Roman" w:hint="eastAsia"/>
          <w:szCs w:val="21"/>
        </w:rPr>
        <w:t>的门户网站，使用户根据不同的岗位与权限完成所需的电子化办公。如</w:t>
      </w:r>
      <w:r w:rsidRPr="00230167">
        <w:rPr>
          <w:rFonts w:ascii="Times New Roman" w:eastAsia="宋体" w:hAnsi="Times New Roman" w:cs="Times New Roman" w:hint="eastAsia"/>
          <w:szCs w:val="21"/>
        </w:rPr>
        <w:t>项目管理、施工设计管理、作业监控、起重力矩监控、主要设备监控、视频监控、系统广播、邮件服务等</w:t>
      </w:r>
      <w:r>
        <w:rPr>
          <w:rFonts w:ascii="Times New Roman" w:eastAsia="宋体" w:hAnsi="Times New Roman" w:cs="Times New Roman" w:hint="eastAsia"/>
          <w:szCs w:val="21"/>
        </w:rPr>
        <w:t>。主要设备的展现还可以通过图形化的方式直观展示，让用户一目了然。</w:t>
      </w:r>
    </w:p>
    <w:p w14:paraId="3EFDF4D6" w14:textId="1F4EB534" w:rsidR="00230167" w:rsidRDefault="00230167"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5</w:t>
      </w:r>
      <w:r>
        <w:rPr>
          <w:rFonts w:ascii="Times New Roman" w:eastAsia="宋体" w:hAnsi="Times New Roman" w:cs="Times New Roman" w:hint="eastAsia"/>
          <w:szCs w:val="21"/>
        </w:rPr>
        <w:t>）</w:t>
      </w:r>
      <w:r w:rsidR="002471B6" w:rsidRPr="002471B6">
        <w:rPr>
          <w:rFonts w:ascii="Times New Roman" w:eastAsia="宋体" w:hAnsi="Times New Roman" w:cs="Times New Roman" w:hint="eastAsia"/>
          <w:szCs w:val="21"/>
        </w:rPr>
        <w:t>配备无线</w:t>
      </w:r>
      <w:r w:rsidR="002471B6" w:rsidRPr="002471B6">
        <w:rPr>
          <w:rFonts w:ascii="Times New Roman" w:eastAsia="宋体" w:hAnsi="Times New Roman" w:cs="Times New Roman"/>
          <w:szCs w:val="21"/>
        </w:rPr>
        <w:t>AP</w:t>
      </w:r>
      <w:r w:rsidR="002471B6" w:rsidRPr="002471B6">
        <w:rPr>
          <w:rFonts w:ascii="Times New Roman" w:eastAsia="宋体" w:hAnsi="Times New Roman" w:cs="Times New Roman"/>
          <w:szCs w:val="21"/>
        </w:rPr>
        <w:t>设备，实现全船的无线网络覆盖</w:t>
      </w:r>
      <w:r w:rsidR="002471B6">
        <w:rPr>
          <w:rFonts w:ascii="Times New Roman" w:eastAsia="宋体" w:hAnsi="Times New Roman" w:cs="Times New Roman" w:hint="eastAsia"/>
          <w:szCs w:val="21"/>
        </w:rPr>
        <w:t>。</w:t>
      </w:r>
    </w:p>
    <w:p w14:paraId="1C430579" w14:textId="32B65BCB" w:rsidR="002471B6" w:rsidRPr="00230167" w:rsidRDefault="002471B6" w:rsidP="00AD1BAE">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本研发</w:t>
      </w:r>
      <w:r w:rsidR="001D2A78">
        <w:rPr>
          <w:rFonts w:ascii="Times New Roman" w:eastAsia="宋体" w:hAnsi="Times New Roman" w:cs="Times New Roman" w:hint="eastAsia"/>
          <w:szCs w:val="21"/>
        </w:rPr>
        <w:t>系统</w:t>
      </w:r>
      <w:r>
        <w:rPr>
          <w:rFonts w:ascii="Times New Roman" w:eastAsia="宋体" w:hAnsi="Times New Roman" w:cs="Times New Roman" w:hint="eastAsia"/>
          <w:szCs w:val="21"/>
        </w:rPr>
        <w:t>，尽量选用集成设备，所占空间小。</w:t>
      </w:r>
      <w:r w:rsidRPr="002471B6">
        <w:rPr>
          <w:rFonts w:ascii="Times New Roman" w:eastAsia="宋体" w:hAnsi="Times New Roman" w:cs="Times New Roman" w:hint="eastAsia"/>
          <w:szCs w:val="21"/>
        </w:rPr>
        <w:t>数据库服务器操作系统采用</w:t>
      </w:r>
      <w:r w:rsidRPr="002471B6">
        <w:rPr>
          <w:rFonts w:ascii="Times New Roman" w:eastAsia="宋体" w:hAnsi="Times New Roman" w:cs="Times New Roman"/>
          <w:szCs w:val="21"/>
        </w:rPr>
        <w:t xml:space="preserve">Windows Server 2016 </w:t>
      </w:r>
      <w:r w:rsidRPr="002471B6">
        <w:rPr>
          <w:rFonts w:ascii="Times New Roman" w:eastAsia="宋体" w:hAnsi="Times New Roman" w:cs="Times New Roman"/>
          <w:szCs w:val="21"/>
        </w:rPr>
        <w:t>系统，同时配置双路冗余电源，</w:t>
      </w:r>
      <w:r w:rsidR="00A647E7">
        <w:rPr>
          <w:rFonts w:ascii="Times New Roman" w:eastAsia="宋体" w:hAnsi="Times New Roman" w:cs="Times New Roman" w:hint="eastAsia"/>
          <w:szCs w:val="21"/>
        </w:rPr>
        <w:t>确保</w:t>
      </w:r>
      <w:r w:rsidRPr="002471B6">
        <w:rPr>
          <w:rFonts w:ascii="Times New Roman" w:eastAsia="宋体" w:hAnsi="Times New Roman" w:cs="Times New Roman"/>
          <w:szCs w:val="21"/>
        </w:rPr>
        <w:t>数据不丢失。通信及网络控制软件界面友好，操作简单。</w:t>
      </w:r>
      <w:r w:rsidRPr="002471B6">
        <w:rPr>
          <w:rFonts w:ascii="Times New Roman" w:eastAsia="宋体" w:hAnsi="Times New Roman" w:cs="Times New Roman" w:hint="eastAsia"/>
          <w:szCs w:val="21"/>
        </w:rPr>
        <w:t>整个智能化系统方便、经济、节能，可实现远程操控，把各种信息传送到网络供用户查询，</w:t>
      </w:r>
      <w:r w:rsidR="00A647E7">
        <w:rPr>
          <w:rFonts w:ascii="Times New Roman" w:eastAsia="宋体" w:hAnsi="Times New Roman" w:cs="Times New Roman" w:hint="eastAsia"/>
          <w:szCs w:val="21"/>
        </w:rPr>
        <w:t>确保</w:t>
      </w:r>
      <w:r w:rsidRPr="002471B6">
        <w:rPr>
          <w:rFonts w:ascii="Times New Roman" w:eastAsia="宋体" w:hAnsi="Times New Roman" w:cs="Times New Roman" w:hint="eastAsia"/>
          <w:szCs w:val="21"/>
        </w:rPr>
        <w:t>船舶管理的高效与安全。</w:t>
      </w:r>
    </w:p>
    <w:p w14:paraId="22A73530" w14:textId="3C0CC9F0" w:rsidR="00207D1A" w:rsidRPr="001E6ED5" w:rsidRDefault="00AC241F" w:rsidP="001E6ED5">
      <w:pPr>
        <w:spacing w:line="360" w:lineRule="auto"/>
        <w:rPr>
          <w:rFonts w:ascii="黑体" w:eastAsia="黑体" w:hAnsi="黑体" w:cs="Times New Roman" w:hint="eastAsia"/>
          <w:sz w:val="28"/>
          <w:szCs w:val="28"/>
        </w:rPr>
      </w:pPr>
      <w:r>
        <w:rPr>
          <w:rFonts w:ascii="黑体" w:eastAsia="黑体" w:hAnsi="黑体" w:cs="Times New Roman" w:hint="eastAsia"/>
          <w:sz w:val="28"/>
          <w:szCs w:val="28"/>
        </w:rPr>
        <w:t>3</w:t>
      </w:r>
      <w:r w:rsidR="00A40DC6">
        <w:rPr>
          <w:rFonts w:ascii="黑体" w:eastAsia="黑体" w:hAnsi="黑体" w:cs="Times New Roman"/>
          <w:sz w:val="28"/>
          <w:szCs w:val="28"/>
        </w:rPr>
        <w:t xml:space="preserve"> </w:t>
      </w:r>
      <w:r w:rsidR="00116401">
        <w:rPr>
          <w:rFonts w:ascii="黑体" w:eastAsia="黑体" w:hAnsi="黑体" w:cs="Times New Roman" w:hint="eastAsia"/>
          <w:sz w:val="28"/>
          <w:szCs w:val="28"/>
        </w:rPr>
        <w:t xml:space="preserve"> </w:t>
      </w:r>
      <w:r w:rsidR="00AE30C5" w:rsidRPr="001E6ED5">
        <w:rPr>
          <w:rFonts w:ascii="黑体" w:eastAsia="黑体" w:hAnsi="黑体" w:cs="Times New Roman"/>
          <w:sz w:val="28"/>
          <w:szCs w:val="28"/>
        </w:rPr>
        <w:t>结语</w:t>
      </w:r>
    </w:p>
    <w:p w14:paraId="359C48B1" w14:textId="37492F59" w:rsidR="00270A54" w:rsidRDefault="009046BB" w:rsidP="00AA2C32">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一航津桩</w:t>
      </w:r>
      <w:proofErr w:type="gramEnd"/>
      <w:r>
        <w:rPr>
          <w:rFonts w:ascii="Times New Roman" w:eastAsia="宋体" w:hAnsi="Times New Roman" w:cs="Times New Roman" w:hint="eastAsia"/>
          <w:szCs w:val="21"/>
        </w:rPr>
        <w:t>”由江苏省船舶设计有限公司负责具体设计，上海</w:t>
      </w:r>
      <w:proofErr w:type="gramStart"/>
      <w:r>
        <w:rPr>
          <w:rFonts w:ascii="Times New Roman" w:eastAsia="宋体" w:hAnsi="Times New Roman" w:cs="Times New Roman" w:hint="eastAsia"/>
          <w:szCs w:val="21"/>
        </w:rPr>
        <w:t>振华重工</w:t>
      </w:r>
      <w:proofErr w:type="gramEnd"/>
      <w:r>
        <w:rPr>
          <w:rFonts w:ascii="Times New Roman" w:eastAsia="宋体" w:hAnsi="Times New Roman" w:cs="Times New Roman" w:hint="eastAsia"/>
          <w:szCs w:val="21"/>
        </w:rPr>
        <w:t>启东海洋工程股份有限公司建造。</w:t>
      </w:r>
      <w:r w:rsidR="00EF7644">
        <w:rPr>
          <w:rFonts w:ascii="Times New Roman" w:eastAsia="宋体" w:hAnsi="Times New Roman" w:cs="Times New Roman" w:hint="eastAsia"/>
          <w:szCs w:val="21"/>
        </w:rPr>
        <w:t>结合“雄程”系列打桩船成功研</w:t>
      </w:r>
      <w:r w:rsidR="00512036">
        <w:rPr>
          <w:rFonts w:ascii="Times New Roman" w:eastAsia="宋体" w:hAnsi="Times New Roman" w:cs="Times New Roman" w:hint="eastAsia"/>
          <w:szCs w:val="21"/>
        </w:rPr>
        <w:t>制</w:t>
      </w:r>
      <w:r w:rsidR="00EF7644">
        <w:rPr>
          <w:rFonts w:ascii="Times New Roman" w:eastAsia="宋体" w:hAnsi="Times New Roman" w:cs="Times New Roman" w:hint="eastAsia"/>
          <w:szCs w:val="21"/>
        </w:rPr>
        <w:t>经验，</w:t>
      </w:r>
      <w:r w:rsidR="00707987">
        <w:rPr>
          <w:rFonts w:ascii="Times New Roman" w:eastAsia="宋体" w:hAnsi="Times New Roman" w:cs="Times New Roman" w:hint="eastAsia"/>
          <w:szCs w:val="21"/>
        </w:rPr>
        <w:t>在</w:t>
      </w:r>
      <w:r w:rsidR="005410ED">
        <w:rPr>
          <w:rFonts w:ascii="Times New Roman" w:eastAsia="宋体" w:hAnsi="Times New Roman" w:cs="Times New Roman" w:hint="eastAsia"/>
          <w:szCs w:val="21"/>
        </w:rPr>
        <w:t>两</w:t>
      </w:r>
      <w:r w:rsidR="00707987">
        <w:rPr>
          <w:rFonts w:ascii="Times New Roman" w:eastAsia="宋体" w:hAnsi="Times New Roman" w:cs="Times New Roman" w:hint="eastAsia"/>
          <w:szCs w:val="21"/>
        </w:rPr>
        <w:t>年多的时间里，就船舶主尺度优化、大型桩架设计、耐波性分析、</w:t>
      </w:r>
      <w:r w:rsidR="00707987">
        <w:rPr>
          <w:rFonts w:ascii="Times New Roman" w:eastAsia="宋体" w:hAnsi="Times New Roman" w:cs="Times New Roman" w:hint="eastAsia"/>
          <w:szCs w:val="21"/>
        </w:rPr>
        <w:t>DP</w:t>
      </w:r>
      <w:r w:rsidR="00707987">
        <w:rPr>
          <w:rFonts w:ascii="Times New Roman" w:eastAsia="宋体" w:hAnsi="Times New Roman" w:cs="Times New Roman" w:hint="eastAsia"/>
          <w:szCs w:val="21"/>
        </w:rPr>
        <w:t>快速定位技术、液压电控系统、功率管理系统、</w:t>
      </w:r>
      <w:r w:rsidR="00472EA1">
        <w:rPr>
          <w:rFonts w:ascii="Times New Roman" w:eastAsia="宋体" w:hAnsi="Times New Roman" w:cs="Times New Roman" w:hint="eastAsia"/>
          <w:szCs w:val="21"/>
        </w:rPr>
        <w:t>桩架主辅油缸协同联调技术、</w:t>
      </w:r>
      <w:r w:rsidR="00707987">
        <w:rPr>
          <w:rFonts w:ascii="Times New Roman" w:eastAsia="宋体" w:hAnsi="Times New Roman" w:cs="Times New Roman" w:hint="eastAsia"/>
          <w:szCs w:val="21"/>
        </w:rPr>
        <w:t>船岸一体智能管理系统、</w:t>
      </w:r>
      <w:proofErr w:type="gramStart"/>
      <w:r w:rsidR="00EF7644">
        <w:rPr>
          <w:rFonts w:ascii="Times New Roman" w:eastAsia="宋体" w:hAnsi="Times New Roman" w:cs="Times New Roman" w:hint="eastAsia"/>
          <w:szCs w:val="21"/>
        </w:rPr>
        <w:t>抱桩器设计</w:t>
      </w:r>
      <w:proofErr w:type="gramEnd"/>
      <w:r w:rsidR="00EF7644">
        <w:rPr>
          <w:rFonts w:ascii="Times New Roman" w:eastAsia="宋体" w:hAnsi="Times New Roman" w:cs="Times New Roman" w:hint="eastAsia"/>
          <w:szCs w:val="21"/>
        </w:rPr>
        <w:t>、升降梯系统设计、</w:t>
      </w:r>
      <w:r w:rsidR="00707987">
        <w:rPr>
          <w:rFonts w:ascii="Times New Roman" w:eastAsia="宋体" w:hAnsi="Times New Roman" w:cs="Times New Roman" w:hint="eastAsia"/>
          <w:szCs w:val="21"/>
        </w:rPr>
        <w:t>大型桩架加工安装工艺</w:t>
      </w:r>
      <w:r w:rsidR="00EF7644">
        <w:rPr>
          <w:rFonts w:ascii="Times New Roman" w:eastAsia="宋体" w:hAnsi="Times New Roman" w:cs="Times New Roman" w:hint="eastAsia"/>
          <w:szCs w:val="21"/>
        </w:rPr>
        <w:t>等方面进行了研发。获得了“一种打桩船用隐藏式桩架拔销装置”、“一种液压抱桩器应急锁固装置”、“一种应用在打桩船上的升降梯系统”等</w:t>
      </w:r>
      <w:r w:rsidR="00EF7644">
        <w:rPr>
          <w:rFonts w:ascii="Times New Roman" w:eastAsia="宋体" w:hAnsi="Times New Roman" w:cs="Times New Roman" w:hint="eastAsia"/>
          <w:szCs w:val="21"/>
        </w:rPr>
        <w:t>9</w:t>
      </w:r>
      <w:r w:rsidR="00EF7644">
        <w:rPr>
          <w:rFonts w:ascii="Times New Roman" w:eastAsia="宋体" w:hAnsi="Times New Roman" w:cs="Times New Roman" w:hint="eastAsia"/>
          <w:szCs w:val="21"/>
        </w:rPr>
        <w:t>项专利。</w:t>
      </w:r>
      <w:r w:rsidR="009956CE">
        <w:rPr>
          <w:rFonts w:ascii="Times New Roman" w:eastAsia="宋体" w:hAnsi="Times New Roman" w:cs="Times New Roman" w:hint="eastAsia"/>
          <w:szCs w:val="21"/>
        </w:rPr>
        <w:t>本文限于篇幅，仅就以下</w:t>
      </w:r>
      <w:r w:rsidR="003A53AB">
        <w:rPr>
          <w:rFonts w:ascii="Times New Roman" w:eastAsia="宋体" w:hAnsi="Times New Roman" w:cs="Times New Roman" w:hint="eastAsia"/>
          <w:szCs w:val="21"/>
        </w:rPr>
        <w:t>四</w:t>
      </w:r>
      <w:r w:rsidR="009956CE">
        <w:rPr>
          <w:rFonts w:ascii="Times New Roman" w:eastAsia="宋体" w:hAnsi="Times New Roman" w:cs="Times New Roman" w:hint="eastAsia"/>
          <w:szCs w:val="21"/>
        </w:rPr>
        <w:t>个关键</w:t>
      </w:r>
      <w:r w:rsidR="00AD2367">
        <w:rPr>
          <w:rFonts w:ascii="Times New Roman" w:eastAsia="宋体" w:hAnsi="Times New Roman" w:cs="Times New Roman" w:hint="eastAsia"/>
          <w:szCs w:val="21"/>
        </w:rPr>
        <w:t>技术的</w:t>
      </w:r>
      <w:r w:rsidR="009956CE">
        <w:rPr>
          <w:rFonts w:ascii="Times New Roman" w:eastAsia="宋体" w:hAnsi="Times New Roman" w:cs="Times New Roman" w:hint="eastAsia"/>
          <w:szCs w:val="21"/>
        </w:rPr>
        <w:t>研发进行了阐述：</w:t>
      </w:r>
    </w:p>
    <w:p w14:paraId="4F0ED991" w14:textId="3A4C62DE" w:rsidR="009956CE" w:rsidRDefault="009956CE" w:rsidP="006E3549">
      <w:pPr>
        <w:spacing w:line="360" w:lineRule="auto"/>
        <w:ind w:firstLineChars="150" w:firstLine="315"/>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005410ED">
        <w:rPr>
          <w:rFonts w:ascii="Times New Roman" w:eastAsia="宋体" w:hAnsi="Times New Roman" w:cs="Times New Roman" w:hint="eastAsia"/>
          <w:szCs w:val="21"/>
        </w:rPr>
        <w:t>超大型桩架设计研发。</w:t>
      </w:r>
      <w:r w:rsidR="008F7487">
        <w:rPr>
          <w:rFonts w:ascii="Times New Roman" w:eastAsia="宋体" w:hAnsi="Times New Roman" w:cs="Times New Roman" w:hint="eastAsia"/>
          <w:szCs w:val="21"/>
        </w:rPr>
        <w:t>介绍了桩架</w:t>
      </w:r>
      <w:r w:rsidR="005410ED">
        <w:rPr>
          <w:rFonts w:ascii="Times New Roman" w:eastAsia="宋体" w:hAnsi="Times New Roman" w:cs="Times New Roman" w:hint="eastAsia"/>
          <w:szCs w:val="21"/>
        </w:rPr>
        <w:t>结构形式、</w:t>
      </w:r>
      <w:r w:rsidR="008F7487">
        <w:rPr>
          <w:rFonts w:ascii="Times New Roman" w:eastAsia="宋体" w:hAnsi="Times New Roman" w:cs="Times New Roman" w:hint="eastAsia"/>
          <w:szCs w:val="21"/>
        </w:rPr>
        <w:t>主钩系统、副钩系统、吊锤系统、变幅系统的设计</w:t>
      </w:r>
      <w:r w:rsidR="008F7487">
        <w:rPr>
          <w:rFonts w:ascii="Times New Roman" w:eastAsia="宋体" w:hAnsi="Times New Roman" w:cs="Times New Roman" w:hint="eastAsia"/>
          <w:szCs w:val="21"/>
        </w:rPr>
        <w:lastRenderedPageBreak/>
        <w:t>内容及研发要点。</w:t>
      </w:r>
      <w:r w:rsidR="00CD3D63">
        <w:rPr>
          <w:rFonts w:ascii="Times New Roman" w:eastAsia="宋体" w:hAnsi="Times New Roman" w:cs="Times New Roman" w:hint="eastAsia"/>
          <w:szCs w:val="21"/>
        </w:rPr>
        <w:t>“</w:t>
      </w:r>
      <w:proofErr w:type="gramStart"/>
      <w:r w:rsidR="00CD3D63">
        <w:rPr>
          <w:rFonts w:ascii="Times New Roman" w:eastAsia="宋体" w:hAnsi="Times New Roman" w:cs="Times New Roman" w:hint="eastAsia"/>
          <w:szCs w:val="21"/>
        </w:rPr>
        <w:t>一航津桩</w:t>
      </w:r>
      <w:proofErr w:type="gramEnd"/>
      <w:r w:rsidR="00CD3D63">
        <w:rPr>
          <w:rFonts w:ascii="Times New Roman" w:eastAsia="宋体" w:hAnsi="Times New Roman" w:cs="Times New Roman" w:hint="eastAsia"/>
          <w:szCs w:val="21"/>
        </w:rPr>
        <w:t>”的</w:t>
      </w:r>
      <w:r w:rsidR="003A53AB">
        <w:rPr>
          <w:rFonts w:ascii="Times New Roman" w:eastAsia="宋体" w:hAnsi="Times New Roman" w:cs="Times New Roman" w:hint="eastAsia"/>
          <w:szCs w:val="21"/>
        </w:rPr>
        <w:t>桩架是</w:t>
      </w:r>
      <w:r w:rsidR="00CD3D63">
        <w:rPr>
          <w:rFonts w:ascii="Times New Roman" w:eastAsia="宋体" w:hAnsi="Times New Roman" w:cs="Times New Roman" w:hint="eastAsia"/>
          <w:szCs w:val="21"/>
        </w:rPr>
        <w:t>目前世界上最高的打桩船桩架。在研发的过程中，以“高强度、低重量”为目标，以“多方案、详计算”为手段，成功研发出满足用户需求的</w:t>
      </w:r>
      <w:r w:rsidR="00CD3D63">
        <w:rPr>
          <w:rFonts w:ascii="Times New Roman" w:eastAsia="宋体" w:hAnsi="Times New Roman" w:cs="Times New Roman" w:hint="eastAsia"/>
          <w:szCs w:val="21"/>
        </w:rPr>
        <w:t>1</w:t>
      </w:r>
      <w:r w:rsidR="00CD3D63">
        <w:rPr>
          <w:rFonts w:ascii="Times New Roman" w:eastAsia="宋体" w:hAnsi="Times New Roman" w:cs="Times New Roman"/>
          <w:szCs w:val="21"/>
        </w:rPr>
        <w:t>42</w:t>
      </w:r>
      <w:r w:rsidR="00CD3D63">
        <w:rPr>
          <w:rFonts w:ascii="Times New Roman" w:eastAsia="宋体" w:hAnsi="Times New Roman" w:cs="Times New Roman" w:hint="eastAsia"/>
          <w:szCs w:val="21"/>
        </w:rPr>
        <w:t>m</w:t>
      </w:r>
      <w:r w:rsidR="00CD3D63">
        <w:rPr>
          <w:rFonts w:ascii="Times New Roman" w:eastAsia="宋体" w:hAnsi="Times New Roman" w:cs="Times New Roman" w:hint="eastAsia"/>
          <w:szCs w:val="21"/>
        </w:rPr>
        <w:t>桩架。</w:t>
      </w:r>
    </w:p>
    <w:p w14:paraId="24DDB6DB" w14:textId="3FA1471B" w:rsidR="009956CE" w:rsidRDefault="009956CE" w:rsidP="006E3549">
      <w:pPr>
        <w:spacing w:line="360" w:lineRule="auto"/>
        <w:ind w:firstLineChars="150" w:firstLine="315"/>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008F7487">
        <w:rPr>
          <w:rFonts w:ascii="Times New Roman" w:eastAsia="宋体" w:hAnsi="Times New Roman" w:cs="Times New Roman" w:hint="eastAsia"/>
          <w:szCs w:val="21"/>
        </w:rPr>
        <w:t>液压电控系统关键技术研</w:t>
      </w:r>
      <w:r w:rsidR="00AA2C32">
        <w:rPr>
          <w:rFonts w:ascii="Times New Roman" w:eastAsia="宋体" w:hAnsi="Times New Roman" w:cs="Times New Roman" w:hint="eastAsia"/>
          <w:szCs w:val="21"/>
        </w:rPr>
        <w:t>发</w:t>
      </w:r>
      <w:r w:rsidR="008F7487">
        <w:rPr>
          <w:rFonts w:ascii="Times New Roman" w:eastAsia="宋体" w:hAnsi="Times New Roman" w:cs="Times New Roman" w:hint="eastAsia"/>
          <w:szCs w:val="21"/>
        </w:rPr>
        <w:t>。液压电控系统是打桩船的核心，本文分别介绍了本船液压系统和电控系统的设置</w:t>
      </w:r>
      <w:r w:rsidR="007C3565">
        <w:rPr>
          <w:rFonts w:ascii="Times New Roman" w:eastAsia="宋体" w:hAnsi="Times New Roman" w:cs="Times New Roman" w:hint="eastAsia"/>
          <w:szCs w:val="21"/>
        </w:rPr>
        <w:t>，此种设置能适应多台设备同时运转以及各设备负荷不等的情况</w:t>
      </w:r>
      <w:r w:rsidR="008F7487">
        <w:rPr>
          <w:rFonts w:ascii="Times New Roman" w:eastAsia="宋体" w:hAnsi="Times New Roman" w:cs="Times New Roman" w:hint="eastAsia"/>
          <w:szCs w:val="21"/>
        </w:rPr>
        <w:t>。</w:t>
      </w:r>
      <w:r w:rsidR="008F7487">
        <w:rPr>
          <w:rFonts w:ascii="Times New Roman" w:eastAsia="宋体" w:hAnsi="Times New Roman" w:cs="Times New Roman"/>
          <w:szCs w:val="21"/>
        </w:rPr>
        <w:t xml:space="preserve"> </w:t>
      </w:r>
      <w:r w:rsidR="00CD3D63">
        <w:rPr>
          <w:rFonts w:ascii="Times New Roman" w:eastAsia="宋体" w:hAnsi="Times New Roman" w:cs="Times New Roman" w:hint="eastAsia"/>
          <w:szCs w:val="21"/>
        </w:rPr>
        <w:t>在此系统的基础上，采用</w:t>
      </w:r>
      <w:r w:rsidR="00420288" w:rsidRPr="00420288">
        <w:rPr>
          <w:rFonts w:ascii="Times New Roman" w:eastAsia="宋体" w:hAnsi="Times New Roman" w:cs="Times New Roman"/>
          <w:szCs w:val="21"/>
        </w:rPr>
        <w:t xml:space="preserve">PLC </w:t>
      </w:r>
      <w:r w:rsidR="00420288" w:rsidRPr="00420288">
        <w:rPr>
          <w:rFonts w:ascii="Times New Roman" w:eastAsia="宋体" w:hAnsi="Times New Roman" w:cs="Times New Roman"/>
          <w:szCs w:val="21"/>
        </w:rPr>
        <w:t>逻辑电路</w:t>
      </w:r>
      <w:proofErr w:type="gramStart"/>
      <w:r w:rsidR="00420288" w:rsidRPr="00420288">
        <w:rPr>
          <w:rFonts w:ascii="Times New Roman" w:eastAsia="宋体" w:hAnsi="Times New Roman" w:cs="Times New Roman"/>
          <w:szCs w:val="21"/>
        </w:rPr>
        <w:t>和电液比例</w:t>
      </w:r>
      <w:proofErr w:type="gramEnd"/>
      <w:r w:rsidR="00420288" w:rsidRPr="00420288">
        <w:rPr>
          <w:rFonts w:ascii="Times New Roman" w:eastAsia="宋体" w:hAnsi="Times New Roman" w:cs="Times New Roman"/>
          <w:szCs w:val="21"/>
        </w:rPr>
        <w:t>压力</w:t>
      </w:r>
      <w:proofErr w:type="gramStart"/>
      <w:r w:rsidR="00420288" w:rsidRPr="00420288">
        <w:rPr>
          <w:rFonts w:ascii="Times New Roman" w:eastAsia="宋体" w:hAnsi="Times New Roman" w:cs="Times New Roman"/>
          <w:szCs w:val="21"/>
        </w:rPr>
        <w:t>阀实现</w:t>
      </w:r>
      <w:proofErr w:type="gramEnd"/>
      <w:r w:rsidR="00420288" w:rsidRPr="00420288">
        <w:rPr>
          <w:rFonts w:ascii="Times New Roman" w:eastAsia="宋体" w:hAnsi="Times New Roman" w:cs="Times New Roman"/>
          <w:szCs w:val="21"/>
        </w:rPr>
        <w:t>负载敏感性控制，</w:t>
      </w:r>
      <w:r w:rsidR="00420288" w:rsidRPr="00420288">
        <w:rPr>
          <w:rFonts w:ascii="Times New Roman" w:eastAsia="宋体" w:hAnsi="Times New Roman" w:cs="Times New Roman" w:hint="eastAsia"/>
          <w:szCs w:val="21"/>
        </w:rPr>
        <w:t>实现</w:t>
      </w:r>
      <w:r w:rsidR="00E42FCA">
        <w:rPr>
          <w:rFonts w:ascii="Times New Roman" w:eastAsia="宋体" w:hAnsi="Times New Roman" w:cs="Times New Roman" w:hint="eastAsia"/>
          <w:szCs w:val="21"/>
        </w:rPr>
        <w:t>了</w:t>
      </w:r>
      <w:r w:rsidR="00420288" w:rsidRPr="00420288">
        <w:rPr>
          <w:rFonts w:ascii="Times New Roman" w:eastAsia="宋体" w:hAnsi="Times New Roman" w:cs="Times New Roman" w:hint="eastAsia"/>
          <w:szCs w:val="21"/>
        </w:rPr>
        <w:t>全电力“一键启动”便捷操作，</w:t>
      </w:r>
      <w:r w:rsidR="00420288" w:rsidRPr="00420288">
        <w:rPr>
          <w:rFonts w:ascii="Times New Roman" w:eastAsia="宋体" w:hAnsi="Times New Roman" w:cs="Times New Roman"/>
          <w:szCs w:val="21"/>
        </w:rPr>
        <w:t>真正实现了智能、数字、绿色沉桩作业。</w:t>
      </w:r>
    </w:p>
    <w:p w14:paraId="126C633C" w14:textId="32DCDC29" w:rsidR="009956CE" w:rsidRDefault="009956CE" w:rsidP="006E3549">
      <w:pPr>
        <w:spacing w:line="360" w:lineRule="auto"/>
        <w:ind w:firstLineChars="150" w:firstLine="315"/>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007C3565">
        <w:rPr>
          <w:rFonts w:ascii="Times New Roman" w:eastAsia="宋体" w:hAnsi="Times New Roman" w:cs="Times New Roman" w:hint="eastAsia"/>
          <w:szCs w:val="21"/>
        </w:rPr>
        <w:t>大型桩架加工及安装工艺研发。桩架加工</w:t>
      </w:r>
      <w:r w:rsidR="00AD2367">
        <w:rPr>
          <w:rFonts w:ascii="Times New Roman" w:eastAsia="宋体" w:hAnsi="Times New Roman" w:cs="Times New Roman" w:hint="eastAsia"/>
          <w:szCs w:val="21"/>
        </w:rPr>
        <w:t>、</w:t>
      </w:r>
      <w:r w:rsidR="007C3565">
        <w:rPr>
          <w:rFonts w:ascii="Times New Roman" w:eastAsia="宋体" w:hAnsi="Times New Roman" w:cs="Times New Roman" w:hint="eastAsia"/>
          <w:szCs w:val="21"/>
        </w:rPr>
        <w:t>安装是打桩船生产制造的关键。上海</w:t>
      </w:r>
      <w:proofErr w:type="gramStart"/>
      <w:r w:rsidR="007C3565">
        <w:rPr>
          <w:rFonts w:ascii="Times New Roman" w:eastAsia="宋体" w:hAnsi="Times New Roman" w:cs="Times New Roman" w:hint="eastAsia"/>
          <w:szCs w:val="21"/>
        </w:rPr>
        <w:t>振华重工</w:t>
      </w:r>
      <w:proofErr w:type="gramEnd"/>
      <w:r w:rsidR="007C3565">
        <w:rPr>
          <w:rFonts w:ascii="Times New Roman" w:eastAsia="宋体" w:hAnsi="Times New Roman" w:cs="Times New Roman" w:hint="eastAsia"/>
          <w:szCs w:val="21"/>
        </w:rPr>
        <w:t>启东海洋工程股份有限公司组织技术骨干，就大型桩架的加工、合拢、安装等制造工艺进行研发，</w:t>
      </w:r>
      <w:r w:rsidR="00E42FCA">
        <w:rPr>
          <w:rFonts w:ascii="Times New Roman" w:eastAsia="宋体" w:hAnsi="Times New Roman" w:cs="Times New Roman" w:hint="eastAsia"/>
          <w:szCs w:val="21"/>
        </w:rPr>
        <w:t>提高了建造质量，保障了建造进度。</w:t>
      </w:r>
    </w:p>
    <w:p w14:paraId="100A7EA5" w14:textId="12B295A9" w:rsidR="00420288" w:rsidRDefault="00420288" w:rsidP="006E3549">
      <w:pPr>
        <w:spacing w:line="360" w:lineRule="auto"/>
        <w:ind w:firstLineChars="150" w:firstLine="315"/>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4</w:t>
      </w:r>
      <w:r>
        <w:rPr>
          <w:rFonts w:ascii="Times New Roman" w:eastAsia="宋体" w:hAnsi="Times New Roman" w:cs="Times New Roman" w:hint="eastAsia"/>
          <w:szCs w:val="21"/>
        </w:rPr>
        <w:t>）船岸一体智能管理系统研发。</w:t>
      </w:r>
      <w:r w:rsidRPr="00420288">
        <w:rPr>
          <w:rFonts w:ascii="Times New Roman" w:eastAsia="宋体" w:hAnsi="Times New Roman" w:cs="Times New Roman" w:hint="eastAsia"/>
          <w:szCs w:val="21"/>
        </w:rPr>
        <w:t>本船研发了通过网络、数据库、现代通信及多媒体技术实现全船的信息资源整合及共</w:t>
      </w:r>
      <w:r>
        <w:rPr>
          <w:rFonts w:ascii="Times New Roman" w:eastAsia="宋体" w:hAnsi="Times New Roman" w:cs="Times New Roman" w:hint="eastAsia"/>
          <w:szCs w:val="21"/>
        </w:rPr>
        <w:t>享的智能化系统，实现打桩作业设备与数据信息的实时监控。用户可以远程操控，</w:t>
      </w:r>
      <w:r w:rsidR="00E42FCA">
        <w:rPr>
          <w:rFonts w:ascii="Times New Roman" w:eastAsia="宋体" w:hAnsi="Times New Roman" w:cs="Times New Roman" w:hint="eastAsia"/>
          <w:szCs w:val="21"/>
        </w:rPr>
        <w:t>确保</w:t>
      </w:r>
      <w:r w:rsidRPr="00420288">
        <w:rPr>
          <w:rFonts w:ascii="Times New Roman" w:eastAsia="宋体" w:hAnsi="Times New Roman" w:cs="Times New Roman" w:hint="eastAsia"/>
          <w:szCs w:val="21"/>
        </w:rPr>
        <w:t>船舶管理的高效与安全。</w:t>
      </w:r>
    </w:p>
    <w:p w14:paraId="1B6E6B77" w14:textId="033D7D79" w:rsidR="009956CE" w:rsidRPr="00D4357E" w:rsidRDefault="009956CE" w:rsidP="006E3549">
      <w:pPr>
        <w:spacing w:line="360" w:lineRule="auto"/>
        <w:ind w:firstLineChars="150" w:firstLine="315"/>
        <w:rPr>
          <w:rFonts w:ascii="Times New Roman" w:eastAsia="宋体" w:hAnsi="Times New Roman" w:cs="Times New Roman"/>
          <w:szCs w:val="21"/>
        </w:rPr>
      </w:pPr>
      <w:r>
        <w:rPr>
          <w:rFonts w:ascii="Times New Roman" w:eastAsia="宋体" w:hAnsi="Times New Roman" w:cs="Times New Roman" w:hint="eastAsia"/>
          <w:szCs w:val="21"/>
        </w:rPr>
        <w:t>“</w:t>
      </w:r>
      <w:proofErr w:type="gramStart"/>
      <w:r>
        <w:rPr>
          <w:rFonts w:ascii="Times New Roman" w:eastAsia="宋体" w:hAnsi="Times New Roman" w:cs="Times New Roman" w:hint="eastAsia"/>
          <w:szCs w:val="21"/>
        </w:rPr>
        <w:t>一航津桩</w:t>
      </w:r>
      <w:proofErr w:type="gramEnd"/>
      <w:r>
        <w:rPr>
          <w:rFonts w:ascii="Times New Roman" w:eastAsia="宋体" w:hAnsi="Times New Roman" w:cs="Times New Roman" w:hint="eastAsia"/>
          <w:szCs w:val="21"/>
        </w:rPr>
        <w:t>”</w:t>
      </w:r>
      <w:r w:rsidR="00A01EDA">
        <w:rPr>
          <w:rFonts w:ascii="Times New Roman" w:eastAsia="宋体" w:hAnsi="Times New Roman" w:cs="Times New Roman" w:hint="eastAsia"/>
          <w:szCs w:val="21"/>
        </w:rPr>
        <w:t>是国内自主研发和建造的超大型打桩船</w:t>
      </w:r>
      <w:r>
        <w:rPr>
          <w:rFonts w:ascii="Times New Roman" w:eastAsia="宋体" w:hAnsi="Times New Roman" w:cs="Times New Roman" w:hint="eastAsia"/>
          <w:szCs w:val="21"/>
        </w:rPr>
        <w:t>，</w:t>
      </w:r>
      <w:r w:rsidR="00754C2D">
        <w:rPr>
          <w:rFonts w:ascii="Times New Roman" w:eastAsia="宋体" w:hAnsi="Times New Roman" w:cs="Times New Roman" w:hint="eastAsia"/>
          <w:szCs w:val="21"/>
        </w:rPr>
        <w:t>目前已成功交付，并投</w:t>
      </w:r>
      <w:r w:rsidR="00E42FCA">
        <w:rPr>
          <w:rFonts w:ascii="Times New Roman" w:eastAsia="宋体" w:hAnsi="Times New Roman" w:cs="Times New Roman" w:hint="eastAsia"/>
          <w:szCs w:val="21"/>
        </w:rPr>
        <w:t>身</w:t>
      </w:r>
      <w:r w:rsidR="00754C2D">
        <w:rPr>
          <w:rFonts w:ascii="Times New Roman" w:eastAsia="宋体" w:hAnsi="Times New Roman" w:cs="Times New Roman" w:hint="eastAsia"/>
          <w:szCs w:val="21"/>
        </w:rPr>
        <w:t>到</w:t>
      </w:r>
      <w:r w:rsidR="006B5238">
        <w:rPr>
          <w:rFonts w:ascii="Times New Roman" w:eastAsia="宋体" w:hAnsi="Times New Roman" w:cs="Times New Roman" w:hint="eastAsia"/>
          <w:szCs w:val="21"/>
        </w:rPr>
        <w:t>我国</w:t>
      </w:r>
      <w:r w:rsidR="00754C2D">
        <w:rPr>
          <w:rFonts w:ascii="Times New Roman" w:eastAsia="宋体" w:hAnsi="Times New Roman" w:cs="Times New Roman" w:hint="eastAsia"/>
          <w:szCs w:val="21"/>
        </w:rPr>
        <w:t>海洋基建</w:t>
      </w:r>
      <w:r w:rsidR="00474C79">
        <w:rPr>
          <w:rFonts w:ascii="Times New Roman" w:eastAsia="宋体" w:hAnsi="Times New Roman" w:cs="Times New Roman" w:hint="eastAsia"/>
          <w:szCs w:val="21"/>
        </w:rPr>
        <w:t>建设</w:t>
      </w:r>
      <w:r w:rsidR="006B5238">
        <w:rPr>
          <w:rFonts w:ascii="Times New Roman" w:eastAsia="宋体" w:hAnsi="Times New Roman" w:cs="Times New Roman" w:hint="eastAsia"/>
          <w:szCs w:val="21"/>
        </w:rPr>
        <w:t>。</w:t>
      </w:r>
      <w:r w:rsidR="006B5238" w:rsidRPr="006B5238">
        <w:rPr>
          <w:rFonts w:ascii="Times New Roman" w:eastAsia="宋体" w:hAnsi="Times New Roman" w:cs="Times New Roman" w:hint="eastAsia"/>
          <w:szCs w:val="21"/>
        </w:rPr>
        <w:t>“</w:t>
      </w:r>
      <w:proofErr w:type="gramStart"/>
      <w:r w:rsidR="006B5238" w:rsidRPr="006B5238">
        <w:rPr>
          <w:rFonts w:ascii="Times New Roman" w:eastAsia="宋体" w:hAnsi="Times New Roman" w:cs="Times New Roman" w:hint="eastAsia"/>
          <w:szCs w:val="21"/>
        </w:rPr>
        <w:t>一航津桩</w:t>
      </w:r>
      <w:proofErr w:type="gramEnd"/>
      <w:r w:rsidR="006B5238" w:rsidRPr="006B5238">
        <w:rPr>
          <w:rFonts w:ascii="Times New Roman" w:eastAsia="宋体" w:hAnsi="Times New Roman" w:cs="Times New Roman" w:hint="eastAsia"/>
          <w:szCs w:val="21"/>
        </w:rPr>
        <w:t>”</w:t>
      </w:r>
      <w:r w:rsidR="006B5238">
        <w:rPr>
          <w:rFonts w:ascii="Times New Roman" w:eastAsia="宋体" w:hAnsi="Times New Roman" w:cs="Times New Roman" w:hint="eastAsia"/>
          <w:szCs w:val="21"/>
        </w:rPr>
        <w:t>的</w:t>
      </w:r>
      <w:r w:rsidR="00A01EDA">
        <w:rPr>
          <w:rFonts w:ascii="Times New Roman" w:eastAsia="宋体" w:hAnsi="Times New Roman" w:cs="Times New Roman" w:hint="eastAsia"/>
          <w:szCs w:val="21"/>
        </w:rPr>
        <w:t>研制成功，为我国</w:t>
      </w:r>
      <w:r w:rsidR="006B5238">
        <w:rPr>
          <w:rFonts w:ascii="Times New Roman" w:eastAsia="宋体" w:hAnsi="Times New Roman" w:cs="Times New Roman" w:hint="eastAsia"/>
          <w:szCs w:val="21"/>
        </w:rPr>
        <w:t>水工建设领域再添一座“大国重器”。</w:t>
      </w:r>
    </w:p>
    <w:p w14:paraId="45BAB92F" w14:textId="77777777" w:rsidR="00AC241F" w:rsidRDefault="00AC241F" w:rsidP="00422980">
      <w:pPr>
        <w:spacing w:line="360" w:lineRule="auto"/>
        <w:rPr>
          <w:rFonts w:ascii="黑体" w:eastAsia="黑体" w:hAnsi="黑体" w:cs="Times New Roman" w:hint="eastAsia"/>
          <w:szCs w:val="21"/>
        </w:rPr>
      </w:pPr>
    </w:p>
    <w:p w14:paraId="2DF99B5B" w14:textId="51ABC53E" w:rsidR="00C94969" w:rsidRPr="00422980" w:rsidRDefault="000E27D9" w:rsidP="00422980">
      <w:pPr>
        <w:spacing w:line="360" w:lineRule="auto"/>
        <w:rPr>
          <w:rFonts w:ascii="黑体" w:eastAsia="黑体" w:hAnsi="黑体" w:cs="Times New Roman" w:hint="eastAsia"/>
          <w:szCs w:val="21"/>
        </w:rPr>
      </w:pPr>
      <w:r w:rsidRPr="001E6ED5">
        <w:rPr>
          <w:rFonts w:ascii="黑体" w:eastAsia="黑体" w:hAnsi="黑体" w:cs="Times New Roman"/>
          <w:szCs w:val="21"/>
        </w:rPr>
        <w:t>参考文献：</w:t>
      </w:r>
      <w:r w:rsidR="00766AAC">
        <w:rPr>
          <w:rFonts w:ascii="黑体" w:eastAsia="黑体" w:hAnsi="黑体" w:cs="Times New Roman"/>
          <w:szCs w:val="21"/>
        </w:rPr>
        <w:t xml:space="preserve"> </w:t>
      </w:r>
    </w:p>
    <w:p w14:paraId="6208F47D" w14:textId="77777777" w:rsidR="00B15A9F" w:rsidRDefault="005068B1" w:rsidP="000219E6">
      <w:pPr>
        <w:spacing w:line="360" w:lineRule="auto"/>
        <w:rPr>
          <w:rFonts w:ascii="Times New Roman" w:eastAsia="宋体" w:hAnsi="Times New Roman" w:cs="Times New Roman"/>
          <w:szCs w:val="21"/>
        </w:rPr>
      </w:pPr>
      <w:r w:rsidRPr="00091685">
        <w:rPr>
          <w:rFonts w:ascii="Times New Roman" w:eastAsia="宋体" w:hAnsi="Times New Roman" w:cs="Times New Roman" w:hint="eastAsia"/>
          <w:szCs w:val="21"/>
        </w:rPr>
        <w:t>[</w:t>
      </w:r>
      <w:r w:rsidR="00422980" w:rsidRPr="00091685">
        <w:rPr>
          <w:rFonts w:ascii="Times New Roman" w:eastAsia="宋体" w:hAnsi="Times New Roman" w:cs="Times New Roman"/>
          <w:szCs w:val="21"/>
        </w:rPr>
        <w:t>1</w:t>
      </w:r>
      <w:r w:rsidRPr="00091685">
        <w:rPr>
          <w:rFonts w:ascii="Times New Roman" w:eastAsia="宋体" w:hAnsi="Times New Roman" w:cs="Times New Roman"/>
          <w:szCs w:val="21"/>
        </w:rPr>
        <w:t xml:space="preserve">]  </w:t>
      </w:r>
      <w:proofErr w:type="gramStart"/>
      <w:r w:rsidR="00170774">
        <w:rPr>
          <w:rFonts w:ascii="Times New Roman" w:eastAsia="宋体" w:hAnsi="Times New Roman" w:cs="Times New Roman" w:hint="eastAsia"/>
          <w:szCs w:val="21"/>
        </w:rPr>
        <w:t>沈火群</w:t>
      </w:r>
      <w:proofErr w:type="gramEnd"/>
      <w:r w:rsidR="00170774">
        <w:rPr>
          <w:rFonts w:ascii="Times New Roman" w:eastAsia="宋体" w:hAnsi="Times New Roman" w:cs="Times New Roman" w:hint="eastAsia"/>
          <w:szCs w:val="21"/>
        </w:rPr>
        <w:t>，孙钦杨，胡灵斌，等</w:t>
      </w:r>
      <w:r w:rsidR="00204959" w:rsidRPr="00091685">
        <w:rPr>
          <w:rFonts w:ascii="Times New Roman" w:eastAsia="宋体" w:hAnsi="Times New Roman" w:cs="Times New Roman" w:hint="eastAsia"/>
          <w:szCs w:val="21"/>
        </w:rPr>
        <w:t>.</w:t>
      </w:r>
      <w:r w:rsidR="00204959" w:rsidRPr="00091685">
        <w:rPr>
          <w:rFonts w:ascii="Times New Roman" w:eastAsia="宋体" w:hAnsi="Times New Roman" w:cs="Times New Roman"/>
          <w:szCs w:val="21"/>
        </w:rPr>
        <w:t xml:space="preserve"> </w:t>
      </w:r>
      <w:r w:rsidR="00170774">
        <w:rPr>
          <w:rFonts w:ascii="Times New Roman" w:eastAsia="宋体" w:hAnsi="Times New Roman" w:cs="Times New Roman"/>
          <w:szCs w:val="21"/>
        </w:rPr>
        <w:t>133</w:t>
      </w:r>
      <w:r w:rsidR="00170774">
        <w:rPr>
          <w:rFonts w:ascii="Times New Roman" w:eastAsia="宋体" w:hAnsi="Times New Roman" w:cs="Times New Roman" w:hint="eastAsia"/>
          <w:szCs w:val="21"/>
        </w:rPr>
        <w:t>m</w:t>
      </w:r>
      <w:r w:rsidR="00170774">
        <w:rPr>
          <w:rFonts w:ascii="Times New Roman" w:eastAsia="宋体" w:hAnsi="Times New Roman" w:cs="Times New Roman" w:hint="eastAsia"/>
          <w:szCs w:val="21"/>
        </w:rPr>
        <w:t>超大型打桩船“三航桩</w:t>
      </w:r>
      <w:r w:rsidR="00170774">
        <w:rPr>
          <w:rFonts w:ascii="Times New Roman" w:eastAsia="宋体" w:hAnsi="Times New Roman" w:cs="Times New Roman" w:hint="eastAsia"/>
          <w:szCs w:val="21"/>
        </w:rPr>
        <w:t>2</w:t>
      </w:r>
      <w:r w:rsidR="00170774">
        <w:rPr>
          <w:rFonts w:ascii="Times New Roman" w:eastAsia="宋体" w:hAnsi="Times New Roman" w:cs="Times New Roman"/>
          <w:szCs w:val="21"/>
        </w:rPr>
        <w:t>0</w:t>
      </w:r>
      <w:r w:rsidR="00170774">
        <w:rPr>
          <w:rFonts w:ascii="Times New Roman" w:eastAsia="宋体" w:hAnsi="Times New Roman" w:cs="Times New Roman" w:hint="eastAsia"/>
          <w:szCs w:val="21"/>
        </w:rPr>
        <w:t>”的研制</w:t>
      </w:r>
      <w:r w:rsidR="00170774" w:rsidRPr="00CA2E27">
        <w:rPr>
          <w:rFonts w:ascii="Times New Roman" w:eastAsia="宋体" w:hAnsi="Times New Roman" w:cs="Times New Roman"/>
          <w:szCs w:val="21"/>
        </w:rPr>
        <w:t xml:space="preserve">[J]. </w:t>
      </w:r>
      <w:r w:rsidR="00170774">
        <w:rPr>
          <w:rFonts w:ascii="Times New Roman" w:eastAsia="宋体" w:hAnsi="Times New Roman" w:cs="Times New Roman" w:hint="eastAsia"/>
          <w:szCs w:val="21"/>
        </w:rPr>
        <w:t>中国港湾建设</w:t>
      </w:r>
      <w:r w:rsidR="00170774" w:rsidRPr="00CA2E27">
        <w:rPr>
          <w:rFonts w:ascii="Times New Roman" w:eastAsia="宋体" w:hAnsi="Times New Roman" w:cs="Times New Roman"/>
          <w:szCs w:val="21"/>
        </w:rPr>
        <w:t>,</w:t>
      </w:r>
      <w:r w:rsidR="00170774">
        <w:rPr>
          <w:rFonts w:ascii="Times New Roman" w:eastAsia="宋体" w:hAnsi="Times New Roman" w:cs="Times New Roman"/>
          <w:szCs w:val="21"/>
        </w:rPr>
        <w:t xml:space="preserve"> </w:t>
      </w:r>
      <w:r w:rsidR="00170774" w:rsidRPr="00CA2E27">
        <w:rPr>
          <w:rFonts w:ascii="Times New Roman" w:eastAsia="宋体" w:hAnsi="Times New Roman" w:cs="Times New Roman"/>
          <w:szCs w:val="21"/>
        </w:rPr>
        <w:t>20</w:t>
      </w:r>
      <w:r w:rsidR="00170774">
        <w:rPr>
          <w:rFonts w:ascii="Times New Roman" w:eastAsia="宋体" w:hAnsi="Times New Roman" w:cs="Times New Roman"/>
          <w:szCs w:val="21"/>
        </w:rPr>
        <w:t>22</w:t>
      </w:r>
      <w:r w:rsidR="00170774">
        <w:rPr>
          <w:rFonts w:ascii="Times New Roman" w:eastAsia="宋体" w:hAnsi="Times New Roman" w:cs="Times New Roman" w:hint="eastAsia"/>
          <w:szCs w:val="21"/>
        </w:rPr>
        <w:t>，</w:t>
      </w:r>
      <w:r w:rsidR="00170774">
        <w:rPr>
          <w:rFonts w:ascii="Times New Roman" w:eastAsia="宋体" w:hAnsi="Times New Roman" w:cs="Times New Roman" w:hint="eastAsia"/>
          <w:szCs w:val="21"/>
        </w:rPr>
        <w:t>4</w:t>
      </w:r>
      <w:r w:rsidR="00170774">
        <w:rPr>
          <w:rFonts w:ascii="Times New Roman" w:eastAsia="宋体" w:hAnsi="Times New Roman" w:cs="Times New Roman"/>
          <w:szCs w:val="21"/>
        </w:rPr>
        <w:t>2</w:t>
      </w:r>
      <w:r w:rsidR="00170774">
        <w:rPr>
          <w:rFonts w:ascii="Times New Roman" w:eastAsia="宋体" w:hAnsi="Times New Roman" w:cs="Times New Roman" w:hint="eastAsia"/>
          <w:szCs w:val="21"/>
        </w:rPr>
        <w:t>（</w:t>
      </w:r>
      <w:r w:rsidR="00170774">
        <w:rPr>
          <w:rFonts w:ascii="Times New Roman" w:eastAsia="宋体" w:hAnsi="Times New Roman" w:cs="Times New Roman" w:hint="eastAsia"/>
          <w:szCs w:val="21"/>
        </w:rPr>
        <w:t>0</w:t>
      </w:r>
      <w:r w:rsidR="00170774">
        <w:rPr>
          <w:rFonts w:ascii="Times New Roman" w:eastAsia="宋体" w:hAnsi="Times New Roman" w:cs="Times New Roman"/>
          <w:szCs w:val="21"/>
        </w:rPr>
        <w:t>3</w:t>
      </w:r>
      <w:r w:rsidR="00170774">
        <w:rPr>
          <w:rFonts w:ascii="Times New Roman" w:eastAsia="宋体" w:hAnsi="Times New Roman" w:cs="Times New Roman" w:hint="eastAsia"/>
          <w:szCs w:val="21"/>
        </w:rPr>
        <w:t>）</w:t>
      </w:r>
      <w:r w:rsidR="00170774" w:rsidRPr="00CA2E27">
        <w:rPr>
          <w:rFonts w:ascii="Times New Roman" w:eastAsia="宋体" w:hAnsi="Times New Roman" w:cs="Times New Roman"/>
          <w:szCs w:val="21"/>
        </w:rPr>
        <w:t>:</w:t>
      </w:r>
      <w:r w:rsidR="00170774">
        <w:rPr>
          <w:rFonts w:ascii="Times New Roman" w:eastAsia="宋体" w:hAnsi="Times New Roman" w:cs="Times New Roman"/>
          <w:szCs w:val="21"/>
        </w:rPr>
        <w:t xml:space="preserve"> 71</w:t>
      </w:r>
      <w:r w:rsidR="00170774" w:rsidRPr="00CA2E27">
        <w:rPr>
          <w:rFonts w:ascii="Times New Roman" w:eastAsia="宋体" w:hAnsi="Times New Roman" w:cs="Times New Roman"/>
          <w:szCs w:val="21"/>
        </w:rPr>
        <w:t>-7</w:t>
      </w:r>
      <w:r w:rsidR="00170774">
        <w:rPr>
          <w:rFonts w:ascii="Times New Roman" w:eastAsia="宋体" w:hAnsi="Times New Roman" w:cs="Times New Roman"/>
          <w:szCs w:val="21"/>
        </w:rPr>
        <w:t>6</w:t>
      </w:r>
      <w:r w:rsidR="00170774" w:rsidRPr="00CA2E27">
        <w:rPr>
          <w:rFonts w:ascii="Times New Roman" w:eastAsia="宋体" w:hAnsi="Times New Roman" w:cs="Times New Roman"/>
          <w:szCs w:val="21"/>
        </w:rPr>
        <w:t>.</w:t>
      </w:r>
      <w:r w:rsidR="00091685" w:rsidRPr="00BC45FB">
        <w:rPr>
          <w:rFonts w:ascii="Times New Roman" w:eastAsia="宋体" w:hAnsi="Times New Roman" w:cs="Times New Roman"/>
          <w:szCs w:val="21"/>
        </w:rPr>
        <w:t xml:space="preserve"> </w:t>
      </w:r>
    </w:p>
    <w:p w14:paraId="3861DB94" w14:textId="01F259B0" w:rsidR="000219E6" w:rsidRPr="00BC45FB" w:rsidRDefault="000219E6" w:rsidP="000219E6">
      <w:pPr>
        <w:spacing w:line="360" w:lineRule="auto"/>
        <w:rPr>
          <w:rFonts w:ascii="Times New Roman" w:eastAsia="宋体" w:hAnsi="Times New Roman" w:cs="Times New Roman"/>
          <w:szCs w:val="21"/>
        </w:rPr>
      </w:pPr>
      <w:r w:rsidRPr="00091685">
        <w:rPr>
          <w:rFonts w:ascii="Times New Roman" w:eastAsia="宋体" w:hAnsi="Times New Roman" w:cs="Times New Roman" w:hint="eastAsia"/>
          <w:szCs w:val="21"/>
        </w:rPr>
        <w:t>[</w:t>
      </w:r>
      <w:r w:rsidR="00B15A9F">
        <w:rPr>
          <w:rFonts w:ascii="Times New Roman" w:eastAsia="宋体" w:hAnsi="Times New Roman" w:cs="Times New Roman"/>
          <w:szCs w:val="21"/>
        </w:rPr>
        <w:t>2</w:t>
      </w:r>
      <w:r w:rsidRPr="00091685">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杨辉，孙莉</w:t>
      </w:r>
      <w:r w:rsidR="009A6EFF">
        <w:rPr>
          <w:rFonts w:ascii="Times New Roman" w:eastAsia="宋体" w:hAnsi="Times New Roman" w:cs="Times New Roman" w:hint="eastAsia"/>
          <w:szCs w:val="21"/>
        </w:rPr>
        <w:t>.</w:t>
      </w:r>
      <w:r w:rsidRPr="00091685">
        <w:rPr>
          <w:rFonts w:ascii="Times New Roman" w:eastAsia="宋体" w:hAnsi="Times New Roman" w:cs="Times New Roman"/>
          <w:szCs w:val="21"/>
        </w:rPr>
        <w:t xml:space="preserve"> </w:t>
      </w:r>
      <w:r w:rsidR="009A6EFF">
        <w:rPr>
          <w:rFonts w:ascii="Times New Roman" w:eastAsia="宋体" w:hAnsi="Times New Roman" w:cs="Times New Roman"/>
          <w:szCs w:val="21"/>
        </w:rPr>
        <w:t>140</w:t>
      </w:r>
      <w:r w:rsidR="009A6EFF">
        <w:rPr>
          <w:rFonts w:ascii="Times New Roman" w:eastAsia="宋体" w:hAnsi="Times New Roman" w:cs="Times New Roman" w:hint="eastAsia"/>
          <w:szCs w:val="21"/>
        </w:rPr>
        <w:t>米级打桩船关键技术的研究</w:t>
      </w:r>
      <w:r w:rsidRPr="00CA2E27">
        <w:rPr>
          <w:rFonts w:ascii="Times New Roman" w:eastAsia="宋体" w:hAnsi="Times New Roman" w:cs="Times New Roman"/>
          <w:szCs w:val="21"/>
        </w:rPr>
        <w:t xml:space="preserve">[J]. </w:t>
      </w:r>
      <w:r w:rsidR="009A6EFF">
        <w:rPr>
          <w:rFonts w:ascii="Times New Roman" w:eastAsia="宋体" w:hAnsi="Times New Roman" w:cs="Times New Roman" w:hint="eastAsia"/>
          <w:szCs w:val="21"/>
        </w:rPr>
        <w:t>江苏</w:t>
      </w:r>
      <w:r w:rsidR="00C641C2">
        <w:rPr>
          <w:rFonts w:ascii="Times New Roman" w:eastAsia="宋体" w:hAnsi="Times New Roman" w:cs="Times New Roman" w:hint="eastAsia"/>
          <w:szCs w:val="21"/>
        </w:rPr>
        <w:t>船舶</w:t>
      </w:r>
      <w:r w:rsidR="009A6EFF">
        <w:rPr>
          <w:rFonts w:ascii="Times New Roman" w:eastAsia="宋体" w:hAnsi="Times New Roman" w:cs="Times New Roman" w:hint="eastAsia"/>
          <w:szCs w:val="21"/>
        </w:rPr>
        <w:t xml:space="preserve"> </w:t>
      </w:r>
      <w:r w:rsidRPr="00CA2E27">
        <w:rPr>
          <w:rFonts w:ascii="Times New Roman" w:eastAsia="宋体" w:hAnsi="Times New Roman" w:cs="Times New Roman"/>
          <w:szCs w:val="21"/>
        </w:rPr>
        <w:t>,</w:t>
      </w:r>
      <w:r>
        <w:rPr>
          <w:rFonts w:ascii="Times New Roman" w:eastAsia="宋体" w:hAnsi="Times New Roman" w:cs="Times New Roman"/>
          <w:szCs w:val="21"/>
        </w:rPr>
        <w:t xml:space="preserve"> </w:t>
      </w:r>
      <w:r w:rsidRPr="00CA2E27">
        <w:rPr>
          <w:rFonts w:ascii="Times New Roman" w:eastAsia="宋体" w:hAnsi="Times New Roman" w:cs="Times New Roman"/>
          <w:szCs w:val="21"/>
        </w:rPr>
        <w:t>20</w:t>
      </w:r>
      <w:r>
        <w:rPr>
          <w:rFonts w:ascii="Times New Roman" w:eastAsia="宋体" w:hAnsi="Times New Roman" w:cs="Times New Roman"/>
          <w:szCs w:val="21"/>
        </w:rPr>
        <w:t>2</w:t>
      </w:r>
      <w:r w:rsidR="009A6EFF">
        <w:rPr>
          <w:rFonts w:ascii="Times New Roman" w:eastAsia="宋体" w:hAnsi="Times New Roman" w:cs="Times New Roman"/>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4</w:t>
      </w:r>
      <w:r w:rsidR="009A6EFF">
        <w:rPr>
          <w:rFonts w:ascii="Times New Roman" w:eastAsia="宋体" w:hAnsi="Times New Roman" w:cs="Times New Roman"/>
          <w:szCs w:val="21"/>
        </w:rPr>
        <w:t>0</w:t>
      </w:r>
      <w:r>
        <w:rPr>
          <w:rFonts w:ascii="Times New Roman" w:eastAsia="宋体" w:hAnsi="Times New Roman" w:cs="Times New Roman" w:hint="eastAsia"/>
          <w:szCs w:val="21"/>
        </w:rPr>
        <w:t>（</w:t>
      </w:r>
      <w:r w:rsidR="009A6EFF">
        <w:rPr>
          <w:rFonts w:ascii="Times New Roman" w:eastAsia="宋体" w:hAnsi="Times New Roman" w:cs="Times New Roman"/>
          <w:szCs w:val="21"/>
        </w:rPr>
        <w:t>1</w:t>
      </w:r>
      <w:r>
        <w:rPr>
          <w:rFonts w:ascii="Times New Roman" w:eastAsia="宋体" w:hAnsi="Times New Roman" w:cs="Times New Roman" w:hint="eastAsia"/>
          <w:szCs w:val="21"/>
        </w:rPr>
        <w:t>）</w:t>
      </w:r>
      <w:r w:rsidRPr="00CA2E27">
        <w:rPr>
          <w:rFonts w:ascii="Times New Roman" w:eastAsia="宋体" w:hAnsi="Times New Roman" w:cs="Times New Roman"/>
          <w:szCs w:val="21"/>
        </w:rPr>
        <w:t>:</w:t>
      </w:r>
      <w:r>
        <w:rPr>
          <w:rFonts w:ascii="Times New Roman" w:eastAsia="宋体" w:hAnsi="Times New Roman" w:cs="Times New Roman"/>
          <w:szCs w:val="21"/>
        </w:rPr>
        <w:t xml:space="preserve"> </w:t>
      </w:r>
      <w:r w:rsidR="009A6EFF">
        <w:rPr>
          <w:rFonts w:ascii="Times New Roman" w:eastAsia="宋体" w:hAnsi="Times New Roman" w:cs="Times New Roman"/>
          <w:szCs w:val="21"/>
        </w:rPr>
        <w:t>1-2</w:t>
      </w:r>
      <w:r w:rsidRPr="00CA2E27">
        <w:rPr>
          <w:rFonts w:ascii="Times New Roman" w:eastAsia="宋体" w:hAnsi="Times New Roman" w:cs="Times New Roman"/>
          <w:szCs w:val="21"/>
        </w:rPr>
        <w:t>.</w:t>
      </w:r>
      <w:r w:rsidRPr="00BC45FB">
        <w:rPr>
          <w:rFonts w:ascii="Times New Roman" w:eastAsia="宋体" w:hAnsi="Times New Roman" w:cs="Times New Roman"/>
          <w:szCs w:val="21"/>
        </w:rPr>
        <w:t xml:space="preserve"> </w:t>
      </w:r>
    </w:p>
    <w:p w14:paraId="3BEB3204" w14:textId="4BAA4671" w:rsidR="00102CE1" w:rsidRPr="00C641C2" w:rsidRDefault="0051562D" w:rsidP="00C641C2">
      <w:pPr>
        <w:rPr>
          <w:rFonts w:hint="eastAsia"/>
        </w:rPr>
      </w:pPr>
      <w:r w:rsidRPr="00091685">
        <w:rPr>
          <w:rFonts w:ascii="Times New Roman" w:eastAsia="宋体" w:hAnsi="Times New Roman" w:cs="Times New Roman" w:hint="eastAsia"/>
          <w:szCs w:val="21"/>
        </w:rPr>
        <w:t>[</w:t>
      </w:r>
      <w:r w:rsidR="00B15A9F">
        <w:rPr>
          <w:rFonts w:ascii="Times New Roman" w:eastAsia="宋体" w:hAnsi="Times New Roman" w:cs="Times New Roman"/>
          <w:szCs w:val="21"/>
        </w:rPr>
        <w:t>3</w:t>
      </w:r>
      <w:r w:rsidRPr="00091685">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00C641C2">
        <w:rPr>
          <w:rFonts w:ascii="Times New Roman" w:eastAsia="宋体" w:hAnsi="Times New Roman" w:cs="Times New Roman" w:hint="eastAsia"/>
          <w:szCs w:val="21"/>
        </w:rPr>
        <w:t>高峰</w:t>
      </w:r>
      <w:r>
        <w:rPr>
          <w:rFonts w:ascii="Times New Roman" w:eastAsia="宋体" w:hAnsi="Times New Roman" w:cs="Times New Roman" w:hint="eastAsia"/>
          <w:szCs w:val="21"/>
        </w:rPr>
        <w:t>，</w:t>
      </w:r>
      <w:r w:rsidR="00C641C2">
        <w:rPr>
          <w:rFonts w:ascii="Times New Roman" w:eastAsia="宋体" w:hAnsi="Times New Roman" w:cs="Times New Roman" w:hint="eastAsia"/>
          <w:szCs w:val="21"/>
        </w:rPr>
        <w:t>刘胜峰</w:t>
      </w:r>
      <w:r>
        <w:rPr>
          <w:rFonts w:ascii="Times New Roman" w:eastAsia="宋体" w:hAnsi="Times New Roman" w:cs="Times New Roman" w:hint="eastAsia"/>
          <w:szCs w:val="21"/>
        </w:rPr>
        <w:t>.</w:t>
      </w:r>
      <w:r w:rsidRPr="00091685">
        <w:rPr>
          <w:rFonts w:ascii="Times New Roman" w:eastAsia="宋体" w:hAnsi="Times New Roman" w:cs="Times New Roman"/>
          <w:szCs w:val="21"/>
        </w:rPr>
        <w:t xml:space="preserve"> </w:t>
      </w:r>
      <w:r w:rsidR="00C641C2">
        <w:rPr>
          <w:rFonts w:ascii="Times New Roman" w:eastAsia="宋体" w:hAnsi="Times New Roman" w:cs="Times New Roman" w:hint="eastAsia"/>
          <w:szCs w:val="21"/>
        </w:rPr>
        <w:t>大型桩架建造与整体吊装工艺研究及其应用</w:t>
      </w:r>
      <w:r w:rsidRPr="00CA2E27">
        <w:rPr>
          <w:rFonts w:ascii="Times New Roman" w:eastAsia="宋体" w:hAnsi="Times New Roman" w:cs="Times New Roman"/>
          <w:szCs w:val="21"/>
        </w:rPr>
        <w:t xml:space="preserve">[J]. </w:t>
      </w:r>
      <w:r w:rsidR="00C641C2">
        <w:rPr>
          <w:rFonts w:ascii="Times New Roman" w:eastAsia="宋体" w:hAnsi="Times New Roman" w:cs="Times New Roman" w:hint="eastAsia"/>
          <w:szCs w:val="21"/>
        </w:rPr>
        <w:t>起重运输机械</w:t>
      </w:r>
      <w:r>
        <w:rPr>
          <w:rFonts w:ascii="Times New Roman" w:eastAsia="宋体" w:hAnsi="Times New Roman" w:cs="Times New Roman" w:hint="eastAsia"/>
          <w:szCs w:val="21"/>
        </w:rPr>
        <w:t xml:space="preserve"> </w:t>
      </w:r>
      <w:r w:rsidRPr="00CA2E27">
        <w:rPr>
          <w:rFonts w:ascii="Times New Roman" w:eastAsia="宋体" w:hAnsi="Times New Roman" w:cs="Times New Roman"/>
          <w:szCs w:val="21"/>
        </w:rPr>
        <w:t>,</w:t>
      </w:r>
      <w:r>
        <w:rPr>
          <w:rFonts w:ascii="Times New Roman" w:eastAsia="宋体" w:hAnsi="Times New Roman" w:cs="Times New Roman"/>
          <w:szCs w:val="21"/>
        </w:rPr>
        <w:t xml:space="preserve"> </w:t>
      </w:r>
      <w:r w:rsidRPr="00CA2E27">
        <w:rPr>
          <w:rFonts w:ascii="Times New Roman" w:eastAsia="宋体" w:hAnsi="Times New Roman" w:cs="Times New Roman"/>
          <w:szCs w:val="21"/>
        </w:rPr>
        <w:t>20</w:t>
      </w:r>
      <w:r>
        <w:rPr>
          <w:rFonts w:ascii="Times New Roman" w:eastAsia="宋体" w:hAnsi="Times New Roman" w:cs="Times New Roman"/>
          <w:szCs w:val="21"/>
        </w:rPr>
        <w:t>2</w:t>
      </w:r>
      <w:r w:rsidR="00C641C2">
        <w:rPr>
          <w:rFonts w:ascii="Times New Roman" w:eastAsia="宋体" w:hAnsi="Times New Roman" w:cs="Times New Roman"/>
          <w:szCs w:val="21"/>
        </w:rPr>
        <w:t>2</w:t>
      </w:r>
      <w:r w:rsidR="00C641C2">
        <w:rPr>
          <w:rFonts w:ascii="Times New Roman" w:eastAsia="宋体" w:hAnsi="Times New Roman" w:cs="Times New Roman" w:hint="eastAsia"/>
          <w:szCs w:val="21"/>
        </w:rPr>
        <w:t>（</w:t>
      </w:r>
      <w:r w:rsidR="00C641C2">
        <w:rPr>
          <w:rFonts w:ascii="Times New Roman" w:eastAsia="宋体" w:hAnsi="Times New Roman" w:cs="Times New Roman" w:hint="eastAsia"/>
          <w:szCs w:val="21"/>
        </w:rPr>
        <w:t>0</w:t>
      </w:r>
      <w:r w:rsidR="00C641C2">
        <w:rPr>
          <w:rFonts w:ascii="Times New Roman" w:eastAsia="宋体" w:hAnsi="Times New Roman" w:cs="Times New Roman"/>
          <w:szCs w:val="21"/>
        </w:rPr>
        <w:t>7</w:t>
      </w:r>
      <w:r w:rsidR="00C641C2">
        <w:rPr>
          <w:rFonts w:ascii="Times New Roman" w:eastAsia="宋体" w:hAnsi="Times New Roman" w:cs="Times New Roman" w:hint="eastAsia"/>
          <w:szCs w:val="21"/>
        </w:rPr>
        <w:t>）</w:t>
      </w:r>
      <w:r w:rsidRPr="00CA2E27">
        <w:rPr>
          <w:rFonts w:ascii="Times New Roman" w:eastAsia="宋体" w:hAnsi="Times New Roman" w:cs="Times New Roman"/>
          <w:szCs w:val="21"/>
        </w:rPr>
        <w:t>:</w:t>
      </w:r>
      <w:r>
        <w:rPr>
          <w:rFonts w:ascii="Times New Roman" w:eastAsia="宋体" w:hAnsi="Times New Roman" w:cs="Times New Roman"/>
          <w:szCs w:val="21"/>
        </w:rPr>
        <w:t xml:space="preserve"> </w:t>
      </w:r>
      <w:r w:rsidR="00C641C2">
        <w:rPr>
          <w:rFonts w:ascii="Times New Roman" w:eastAsia="宋体" w:hAnsi="Times New Roman" w:cs="Times New Roman"/>
          <w:szCs w:val="21"/>
        </w:rPr>
        <w:t>75-</w:t>
      </w:r>
      <w:r>
        <w:rPr>
          <w:rFonts w:ascii="Times New Roman" w:eastAsia="宋体" w:hAnsi="Times New Roman" w:cs="Times New Roman"/>
          <w:szCs w:val="21"/>
        </w:rPr>
        <w:t>7</w:t>
      </w:r>
      <w:r w:rsidR="00C641C2">
        <w:rPr>
          <w:rFonts w:ascii="Times New Roman" w:eastAsia="宋体" w:hAnsi="Times New Roman" w:cs="Times New Roman"/>
          <w:szCs w:val="21"/>
        </w:rPr>
        <w:t>9</w:t>
      </w:r>
      <w:r w:rsidRPr="00CA2E27">
        <w:rPr>
          <w:rFonts w:ascii="Times New Roman" w:eastAsia="宋体" w:hAnsi="Times New Roman" w:cs="Times New Roman"/>
          <w:szCs w:val="21"/>
        </w:rPr>
        <w:t>.</w:t>
      </w:r>
    </w:p>
    <w:sectPr w:rsidR="00102CE1" w:rsidRPr="00C641C2" w:rsidSect="00AC241F">
      <w:headerReference w:type="default" r:id="rId9"/>
      <w:pgSz w:w="11906" w:h="16838"/>
      <w:pgMar w:top="1134" w:right="1134" w:bottom="1134" w:left="1134" w:header="510" w:footer="51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7DA9A" w14:textId="77777777" w:rsidR="00431FEC" w:rsidRDefault="00431FEC" w:rsidP="00C511CB">
      <w:pPr>
        <w:rPr>
          <w:rFonts w:hint="eastAsia"/>
        </w:rPr>
      </w:pPr>
      <w:r>
        <w:separator/>
      </w:r>
    </w:p>
  </w:endnote>
  <w:endnote w:type="continuationSeparator" w:id="0">
    <w:p w14:paraId="16E0D984" w14:textId="77777777" w:rsidR="00431FEC" w:rsidRDefault="00431FEC" w:rsidP="00C511C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DC66A" w14:textId="77777777" w:rsidR="00431FEC" w:rsidRDefault="00431FEC" w:rsidP="00C511CB">
      <w:pPr>
        <w:rPr>
          <w:rFonts w:hint="eastAsia"/>
        </w:rPr>
      </w:pPr>
      <w:r>
        <w:separator/>
      </w:r>
    </w:p>
  </w:footnote>
  <w:footnote w:type="continuationSeparator" w:id="0">
    <w:p w14:paraId="7071FDB7" w14:textId="77777777" w:rsidR="00431FEC" w:rsidRDefault="00431FEC" w:rsidP="00C511CB">
      <w:pPr>
        <w:rPr>
          <w:rFonts w:hint="eastAsia"/>
        </w:rPr>
      </w:pPr>
      <w:r>
        <w:continuationSeparator/>
      </w:r>
    </w:p>
  </w:footnote>
  <w:footnote w:id="1">
    <w:p w14:paraId="48EBDC90" w14:textId="7D834B62" w:rsidR="00387142" w:rsidRDefault="00387142" w:rsidP="001E6ED5">
      <w:pPr>
        <w:pStyle w:val="af3"/>
        <w:rPr>
          <w:rFonts w:hint="eastAsia"/>
        </w:rPr>
      </w:pPr>
      <w:r w:rsidRPr="001E6ED5">
        <w:rPr>
          <w:rFonts w:ascii="黑体" w:eastAsia="黑体" w:hAnsi="黑体" w:cs="Times New Roman"/>
          <w:sz w:val="21"/>
          <w:szCs w:val="21"/>
        </w:rPr>
        <w:t>作者简介：</w:t>
      </w:r>
      <w:r>
        <w:rPr>
          <w:rFonts w:ascii="Times New Roman" w:eastAsia="宋体" w:hAnsi="Times New Roman" w:cs="Times New Roman"/>
          <w:sz w:val="21"/>
          <w:szCs w:val="21"/>
        </w:rPr>
        <w:t>孙莉（</w:t>
      </w:r>
      <w:r>
        <w:rPr>
          <w:rFonts w:ascii="Times New Roman" w:eastAsia="宋体" w:hAnsi="Times New Roman" w:cs="Times New Roman" w:hint="eastAsia"/>
          <w:sz w:val="21"/>
          <w:szCs w:val="21"/>
        </w:rPr>
        <w:t>1</w:t>
      </w:r>
      <w:r>
        <w:rPr>
          <w:rFonts w:ascii="Times New Roman" w:eastAsia="宋体" w:hAnsi="Times New Roman" w:cs="Times New Roman"/>
          <w:sz w:val="21"/>
          <w:szCs w:val="21"/>
        </w:rPr>
        <w:t>977—</w:t>
      </w:r>
      <w:r>
        <w:rPr>
          <w:rFonts w:ascii="Times New Roman" w:eastAsia="宋体" w:hAnsi="Times New Roman" w:cs="Times New Roman"/>
          <w:sz w:val="21"/>
          <w:szCs w:val="21"/>
        </w:rPr>
        <w:t>），女，高级工程师，</w:t>
      </w:r>
      <w:r w:rsidRPr="009457BC">
        <w:rPr>
          <w:rFonts w:ascii="Times New Roman" w:eastAsia="宋体" w:hAnsi="Times New Roman" w:cs="Times New Roman"/>
          <w:sz w:val="21"/>
          <w:szCs w:val="21"/>
        </w:rPr>
        <w:t>从事</w:t>
      </w:r>
      <w:r w:rsidRPr="009457BC">
        <w:rPr>
          <w:rFonts w:ascii="Times New Roman" w:eastAsia="宋体" w:hAnsi="Times New Roman" w:cs="Times New Roman" w:hint="eastAsia"/>
          <w:sz w:val="21"/>
          <w:szCs w:val="21"/>
        </w:rPr>
        <w:t>船舶设计</w:t>
      </w:r>
      <w:r w:rsidRPr="009457BC">
        <w:rPr>
          <w:rFonts w:ascii="Times New Roman" w:eastAsia="宋体" w:hAnsi="Times New Roman" w:cs="Times New Roman"/>
          <w:sz w:val="21"/>
          <w:szCs w:val="21"/>
        </w:rPr>
        <w:t>工作</w:t>
      </w:r>
      <w:r w:rsidRPr="00531075">
        <w:rPr>
          <w:rFonts w:ascii="Times New Roman" w:eastAsia="宋体" w:hAnsi="Times New Roman" w:cs="Times New Roman"/>
          <w:sz w:val="21"/>
          <w:szCs w:val="2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27104" w14:textId="32D9200A" w:rsidR="00AC241F" w:rsidRPr="00AC241F" w:rsidRDefault="00AC241F" w:rsidP="00AC241F">
    <w:pPr>
      <w:pStyle w:val="a7"/>
      <w:jc w:val="right"/>
      <w:rPr>
        <w:rFonts w:hint="eastAsia"/>
        <w:sz w:val="44"/>
        <w:szCs w:val="44"/>
      </w:rPr>
    </w:pPr>
    <w:r w:rsidRPr="00AC241F">
      <w:rPr>
        <w:rFonts w:hint="eastAsia"/>
        <w:sz w:val="44"/>
        <w:szCs w:val="44"/>
      </w:rPr>
      <w:t>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A139E"/>
    <w:multiLevelType w:val="hybridMultilevel"/>
    <w:tmpl w:val="F4A4FF70"/>
    <w:lvl w:ilvl="0" w:tplc="D6E47696">
      <w:start w:val="1"/>
      <w:numFmt w:val="decimal"/>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 w15:restartNumberingAfterBreak="0">
    <w:nsid w:val="0F7952EA"/>
    <w:multiLevelType w:val="hybridMultilevel"/>
    <w:tmpl w:val="E29AED24"/>
    <w:lvl w:ilvl="0" w:tplc="A5D2DE26">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12446A12"/>
    <w:multiLevelType w:val="hybridMultilevel"/>
    <w:tmpl w:val="74E60802"/>
    <w:lvl w:ilvl="0" w:tplc="B64648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8E131BF"/>
    <w:multiLevelType w:val="hybridMultilevel"/>
    <w:tmpl w:val="1BAE606C"/>
    <w:lvl w:ilvl="0" w:tplc="9B98C53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075F5E"/>
    <w:multiLevelType w:val="hybridMultilevel"/>
    <w:tmpl w:val="6B4A5C36"/>
    <w:lvl w:ilvl="0" w:tplc="93E2ADDC">
      <w:start w:val="3"/>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37BE365E"/>
    <w:multiLevelType w:val="hybridMultilevel"/>
    <w:tmpl w:val="01EACCDC"/>
    <w:lvl w:ilvl="0" w:tplc="C9EE3F76">
      <w:start w:val="1"/>
      <w:numFmt w:val="decimal"/>
      <w:lvlText w:val="(%1)"/>
      <w:lvlJc w:val="left"/>
      <w:pPr>
        <w:ind w:left="742" w:hanging="360"/>
      </w:pPr>
      <w:rPr>
        <w:rFonts w:hint="default"/>
      </w:rPr>
    </w:lvl>
    <w:lvl w:ilvl="1" w:tplc="04090019" w:tentative="1">
      <w:start w:val="1"/>
      <w:numFmt w:val="lowerLetter"/>
      <w:lvlText w:val="%2)"/>
      <w:lvlJc w:val="left"/>
      <w:pPr>
        <w:ind w:left="1222" w:hanging="420"/>
      </w:pPr>
    </w:lvl>
    <w:lvl w:ilvl="2" w:tplc="0409001B" w:tentative="1">
      <w:start w:val="1"/>
      <w:numFmt w:val="lowerRoman"/>
      <w:lvlText w:val="%3."/>
      <w:lvlJc w:val="right"/>
      <w:pPr>
        <w:ind w:left="1642" w:hanging="420"/>
      </w:pPr>
    </w:lvl>
    <w:lvl w:ilvl="3" w:tplc="0409000F" w:tentative="1">
      <w:start w:val="1"/>
      <w:numFmt w:val="decimal"/>
      <w:lvlText w:val="%4."/>
      <w:lvlJc w:val="left"/>
      <w:pPr>
        <w:ind w:left="2062" w:hanging="420"/>
      </w:pPr>
    </w:lvl>
    <w:lvl w:ilvl="4" w:tplc="04090019" w:tentative="1">
      <w:start w:val="1"/>
      <w:numFmt w:val="lowerLetter"/>
      <w:lvlText w:val="%5)"/>
      <w:lvlJc w:val="left"/>
      <w:pPr>
        <w:ind w:left="2482" w:hanging="420"/>
      </w:pPr>
    </w:lvl>
    <w:lvl w:ilvl="5" w:tplc="0409001B" w:tentative="1">
      <w:start w:val="1"/>
      <w:numFmt w:val="lowerRoman"/>
      <w:lvlText w:val="%6."/>
      <w:lvlJc w:val="right"/>
      <w:pPr>
        <w:ind w:left="2902" w:hanging="420"/>
      </w:pPr>
    </w:lvl>
    <w:lvl w:ilvl="6" w:tplc="0409000F" w:tentative="1">
      <w:start w:val="1"/>
      <w:numFmt w:val="decimal"/>
      <w:lvlText w:val="%7."/>
      <w:lvlJc w:val="left"/>
      <w:pPr>
        <w:ind w:left="3322" w:hanging="420"/>
      </w:pPr>
    </w:lvl>
    <w:lvl w:ilvl="7" w:tplc="04090019" w:tentative="1">
      <w:start w:val="1"/>
      <w:numFmt w:val="lowerLetter"/>
      <w:lvlText w:val="%8)"/>
      <w:lvlJc w:val="left"/>
      <w:pPr>
        <w:ind w:left="3742" w:hanging="420"/>
      </w:pPr>
    </w:lvl>
    <w:lvl w:ilvl="8" w:tplc="0409001B" w:tentative="1">
      <w:start w:val="1"/>
      <w:numFmt w:val="lowerRoman"/>
      <w:lvlText w:val="%9."/>
      <w:lvlJc w:val="right"/>
      <w:pPr>
        <w:ind w:left="4162" w:hanging="420"/>
      </w:pPr>
    </w:lvl>
  </w:abstractNum>
  <w:abstractNum w:abstractNumId="6" w15:restartNumberingAfterBreak="0">
    <w:nsid w:val="3AC1357C"/>
    <w:multiLevelType w:val="hybridMultilevel"/>
    <w:tmpl w:val="ABBE07A8"/>
    <w:lvl w:ilvl="0" w:tplc="6F707AB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B3B0C09"/>
    <w:multiLevelType w:val="hybridMultilevel"/>
    <w:tmpl w:val="DD5CC232"/>
    <w:lvl w:ilvl="0" w:tplc="2FAC5082">
      <w:start w:val="1"/>
      <w:numFmt w:val="decimal"/>
      <w:lvlText w:val="（%1）"/>
      <w:lvlJc w:val="left"/>
      <w:pPr>
        <w:ind w:left="1155" w:hanging="72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8" w15:restartNumberingAfterBreak="0">
    <w:nsid w:val="44151DEB"/>
    <w:multiLevelType w:val="hybridMultilevel"/>
    <w:tmpl w:val="B48E291E"/>
    <w:lvl w:ilvl="0" w:tplc="A3627CD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45D76B7"/>
    <w:multiLevelType w:val="hybridMultilevel"/>
    <w:tmpl w:val="63063978"/>
    <w:lvl w:ilvl="0" w:tplc="3D4E6A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637007D8"/>
    <w:multiLevelType w:val="hybridMultilevel"/>
    <w:tmpl w:val="6BEE00A6"/>
    <w:lvl w:ilvl="0" w:tplc="F760CD60">
      <w:start w:val="1"/>
      <w:numFmt w:val="decimal"/>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1" w15:restartNumberingAfterBreak="0">
    <w:nsid w:val="784E16EF"/>
    <w:multiLevelType w:val="hybridMultilevel"/>
    <w:tmpl w:val="DB365DA2"/>
    <w:lvl w:ilvl="0" w:tplc="FB50F9E8">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2" w15:restartNumberingAfterBreak="0">
    <w:nsid w:val="7F261E33"/>
    <w:multiLevelType w:val="hybridMultilevel"/>
    <w:tmpl w:val="FAC88A20"/>
    <w:lvl w:ilvl="0" w:tplc="821E2C82">
      <w:start w:val="1"/>
      <w:numFmt w:val="decimal"/>
      <w:lvlText w:val="［%1］"/>
      <w:lvlJc w:val="left"/>
      <w:pPr>
        <w:ind w:left="1064" w:hanging="780"/>
      </w:pPr>
      <w:rPr>
        <w:rFonts w:cs="Times New Roman" w:hint="default"/>
        <w:color w:val="000000"/>
        <w:lang w:val="en-US"/>
      </w:rPr>
    </w:lvl>
    <w:lvl w:ilvl="1" w:tplc="04090019" w:tentative="1">
      <w:start w:val="1"/>
      <w:numFmt w:val="lowerLetter"/>
      <w:lvlText w:val="%2)"/>
      <w:lvlJc w:val="left"/>
      <w:pPr>
        <w:ind w:left="1124" w:hanging="420"/>
      </w:pPr>
      <w:rPr>
        <w:rFonts w:cs="Times New Roman"/>
      </w:rPr>
    </w:lvl>
    <w:lvl w:ilvl="2" w:tplc="0409001B" w:tentative="1">
      <w:start w:val="1"/>
      <w:numFmt w:val="lowerRoman"/>
      <w:lvlText w:val="%3."/>
      <w:lvlJc w:val="righ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9" w:tentative="1">
      <w:start w:val="1"/>
      <w:numFmt w:val="lowerLetter"/>
      <w:lvlText w:val="%5)"/>
      <w:lvlJc w:val="left"/>
      <w:pPr>
        <w:ind w:left="2384" w:hanging="420"/>
      </w:pPr>
      <w:rPr>
        <w:rFonts w:cs="Times New Roman"/>
      </w:rPr>
    </w:lvl>
    <w:lvl w:ilvl="5" w:tplc="0409001B" w:tentative="1">
      <w:start w:val="1"/>
      <w:numFmt w:val="lowerRoman"/>
      <w:lvlText w:val="%6."/>
      <w:lvlJc w:val="righ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9" w:tentative="1">
      <w:start w:val="1"/>
      <w:numFmt w:val="lowerLetter"/>
      <w:lvlText w:val="%8)"/>
      <w:lvlJc w:val="left"/>
      <w:pPr>
        <w:ind w:left="3644" w:hanging="420"/>
      </w:pPr>
      <w:rPr>
        <w:rFonts w:cs="Times New Roman"/>
      </w:rPr>
    </w:lvl>
    <w:lvl w:ilvl="8" w:tplc="0409001B" w:tentative="1">
      <w:start w:val="1"/>
      <w:numFmt w:val="lowerRoman"/>
      <w:lvlText w:val="%9."/>
      <w:lvlJc w:val="right"/>
      <w:pPr>
        <w:ind w:left="4064" w:hanging="420"/>
      </w:pPr>
      <w:rPr>
        <w:rFonts w:cs="Times New Roman"/>
      </w:rPr>
    </w:lvl>
  </w:abstractNum>
  <w:num w:numId="1" w16cid:durableId="821702297">
    <w:abstractNumId w:val="12"/>
  </w:num>
  <w:num w:numId="2" w16cid:durableId="1993868141">
    <w:abstractNumId w:val="2"/>
  </w:num>
  <w:num w:numId="3" w16cid:durableId="524565354">
    <w:abstractNumId w:val="8"/>
  </w:num>
  <w:num w:numId="4" w16cid:durableId="155533299">
    <w:abstractNumId w:val="4"/>
  </w:num>
  <w:num w:numId="5" w16cid:durableId="2132892657">
    <w:abstractNumId w:val="1"/>
  </w:num>
  <w:num w:numId="6" w16cid:durableId="182792266">
    <w:abstractNumId w:val="5"/>
  </w:num>
  <w:num w:numId="7" w16cid:durableId="265357010">
    <w:abstractNumId w:val="9"/>
  </w:num>
  <w:num w:numId="8" w16cid:durableId="1543975697">
    <w:abstractNumId w:val="11"/>
  </w:num>
  <w:num w:numId="9" w16cid:durableId="1605306762">
    <w:abstractNumId w:val="0"/>
  </w:num>
  <w:num w:numId="10" w16cid:durableId="2088182357">
    <w:abstractNumId w:val="3"/>
  </w:num>
  <w:num w:numId="11" w16cid:durableId="509488019">
    <w:abstractNumId w:val="7"/>
  </w:num>
  <w:num w:numId="12" w16cid:durableId="779031793">
    <w:abstractNumId w:val="6"/>
  </w:num>
  <w:num w:numId="13" w16cid:durableId="214050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4FE"/>
    <w:rsid w:val="00004205"/>
    <w:rsid w:val="000100EC"/>
    <w:rsid w:val="000113C3"/>
    <w:rsid w:val="00013610"/>
    <w:rsid w:val="000141BB"/>
    <w:rsid w:val="00015F7C"/>
    <w:rsid w:val="000219E6"/>
    <w:rsid w:val="00036F18"/>
    <w:rsid w:val="000456D2"/>
    <w:rsid w:val="00050AE1"/>
    <w:rsid w:val="0005625E"/>
    <w:rsid w:val="00062427"/>
    <w:rsid w:val="0006582F"/>
    <w:rsid w:val="000710D2"/>
    <w:rsid w:val="00091685"/>
    <w:rsid w:val="00095ED1"/>
    <w:rsid w:val="000B07A0"/>
    <w:rsid w:val="000C3C19"/>
    <w:rsid w:val="000C47B8"/>
    <w:rsid w:val="000C5D3C"/>
    <w:rsid w:val="000C646E"/>
    <w:rsid w:val="000D1E4C"/>
    <w:rsid w:val="000D5AA1"/>
    <w:rsid w:val="000E27D9"/>
    <w:rsid w:val="000E4FC7"/>
    <w:rsid w:val="000E6B68"/>
    <w:rsid w:val="000E7DF0"/>
    <w:rsid w:val="000F477E"/>
    <w:rsid w:val="000F7F7A"/>
    <w:rsid w:val="00102CE1"/>
    <w:rsid w:val="00104022"/>
    <w:rsid w:val="00111B68"/>
    <w:rsid w:val="00116401"/>
    <w:rsid w:val="00121D67"/>
    <w:rsid w:val="0012401D"/>
    <w:rsid w:val="001275ED"/>
    <w:rsid w:val="001338D1"/>
    <w:rsid w:val="001371E0"/>
    <w:rsid w:val="00145F78"/>
    <w:rsid w:val="00155EEB"/>
    <w:rsid w:val="001636CB"/>
    <w:rsid w:val="00164175"/>
    <w:rsid w:val="001654F9"/>
    <w:rsid w:val="001701AE"/>
    <w:rsid w:val="00170774"/>
    <w:rsid w:val="001713FB"/>
    <w:rsid w:val="001725F8"/>
    <w:rsid w:val="0017636B"/>
    <w:rsid w:val="00182805"/>
    <w:rsid w:val="00187B90"/>
    <w:rsid w:val="00194656"/>
    <w:rsid w:val="00195950"/>
    <w:rsid w:val="001A4B0F"/>
    <w:rsid w:val="001A4E45"/>
    <w:rsid w:val="001B5E7C"/>
    <w:rsid w:val="001B635E"/>
    <w:rsid w:val="001C065C"/>
    <w:rsid w:val="001C32B8"/>
    <w:rsid w:val="001C3E3C"/>
    <w:rsid w:val="001C6148"/>
    <w:rsid w:val="001C731D"/>
    <w:rsid w:val="001D2A78"/>
    <w:rsid w:val="001E6ED5"/>
    <w:rsid w:val="001E7844"/>
    <w:rsid w:val="001E7A88"/>
    <w:rsid w:val="001F0801"/>
    <w:rsid w:val="001F0B15"/>
    <w:rsid w:val="001F292C"/>
    <w:rsid w:val="001F5340"/>
    <w:rsid w:val="002012CF"/>
    <w:rsid w:val="00202743"/>
    <w:rsid w:val="002033CF"/>
    <w:rsid w:val="00204959"/>
    <w:rsid w:val="00206EAB"/>
    <w:rsid w:val="00207D1A"/>
    <w:rsid w:val="00225601"/>
    <w:rsid w:val="00230167"/>
    <w:rsid w:val="00243F30"/>
    <w:rsid w:val="002459D0"/>
    <w:rsid w:val="002471B6"/>
    <w:rsid w:val="002524FE"/>
    <w:rsid w:val="002560D1"/>
    <w:rsid w:val="002642C5"/>
    <w:rsid w:val="0026478A"/>
    <w:rsid w:val="0026597A"/>
    <w:rsid w:val="00270A54"/>
    <w:rsid w:val="00273EBE"/>
    <w:rsid w:val="00277683"/>
    <w:rsid w:val="00280F81"/>
    <w:rsid w:val="0028271A"/>
    <w:rsid w:val="00285A78"/>
    <w:rsid w:val="00297909"/>
    <w:rsid w:val="002A034D"/>
    <w:rsid w:val="002B0065"/>
    <w:rsid w:val="002B0219"/>
    <w:rsid w:val="002B223F"/>
    <w:rsid w:val="002B6701"/>
    <w:rsid w:val="002C7561"/>
    <w:rsid w:val="002D36C4"/>
    <w:rsid w:val="002D6252"/>
    <w:rsid w:val="002D66B0"/>
    <w:rsid w:val="002E1751"/>
    <w:rsid w:val="002E1F63"/>
    <w:rsid w:val="002E5F3E"/>
    <w:rsid w:val="002E6E5D"/>
    <w:rsid w:val="002E7660"/>
    <w:rsid w:val="002F003F"/>
    <w:rsid w:val="002F1973"/>
    <w:rsid w:val="002F204A"/>
    <w:rsid w:val="002F4EB1"/>
    <w:rsid w:val="002F7364"/>
    <w:rsid w:val="003001BE"/>
    <w:rsid w:val="00301AE5"/>
    <w:rsid w:val="00304C0D"/>
    <w:rsid w:val="00311DB5"/>
    <w:rsid w:val="003139C8"/>
    <w:rsid w:val="00313B28"/>
    <w:rsid w:val="003209F6"/>
    <w:rsid w:val="00324371"/>
    <w:rsid w:val="003260D5"/>
    <w:rsid w:val="003409AA"/>
    <w:rsid w:val="003411D9"/>
    <w:rsid w:val="00343D6A"/>
    <w:rsid w:val="00360CE7"/>
    <w:rsid w:val="003668FE"/>
    <w:rsid w:val="00375722"/>
    <w:rsid w:val="00384D53"/>
    <w:rsid w:val="00386EB2"/>
    <w:rsid w:val="00387142"/>
    <w:rsid w:val="003A53AB"/>
    <w:rsid w:val="003A57A6"/>
    <w:rsid w:val="003A62EA"/>
    <w:rsid w:val="003B4DD0"/>
    <w:rsid w:val="003B7A7F"/>
    <w:rsid w:val="003C3AEE"/>
    <w:rsid w:val="003C58EE"/>
    <w:rsid w:val="003C607E"/>
    <w:rsid w:val="003C7890"/>
    <w:rsid w:val="003C7AB7"/>
    <w:rsid w:val="003D1466"/>
    <w:rsid w:val="003D34D1"/>
    <w:rsid w:val="003D7C18"/>
    <w:rsid w:val="003E2ECA"/>
    <w:rsid w:val="003E6899"/>
    <w:rsid w:val="003E749A"/>
    <w:rsid w:val="003F279B"/>
    <w:rsid w:val="003F39FE"/>
    <w:rsid w:val="003F71E4"/>
    <w:rsid w:val="00400479"/>
    <w:rsid w:val="00400D92"/>
    <w:rsid w:val="0040211D"/>
    <w:rsid w:val="004048C0"/>
    <w:rsid w:val="00406C9D"/>
    <w:rsid w:val="00411DCD"/>
    <w:rsid w:val="00415DD3"/>
    <w:rsid w:val="00420288"/>
    <w:rsid w:val="00420F9F"/>
    <w:rsid w:val="00422980"/>
    <w:rsid w:val="00431FEC"/>
    <w:rsid w:val="004339BC"/>
    <w:rsid w:val="0044085A"/>
    <w:rsid w:val="00443F56"/>
    <w:rsid w:val="004479B0"/>
    <w:rsid w:val="004636D2"/>
    <w:rsid w:val="00465511"/>
    <w:rsid w:val="00472EA1"/>
    <w:rsid w:val="004740D6"/>
    <w:rsid w:val="00474C79"/>
    <w:rsid w:val="00475F3A"/>
    <w:rsid w:val="00482CFF"/>
    <w:rsid w:val="00482FEE"/>
    <w:rsid w:val="00487D6C"/>
    <w:rsid w:val="00492A27"/>
    <w:rsid w:val="00494A26"/>
    <w:rsid w:val="004A3E15"/>
    <w:rsid w:val="004A7152"/>
    <w:rsid w:val="004B4535"/>
    <w:rsid w:val="004B72CB"/>
    <w:rsid w:val="004C1472"/>
    <w:rsid w:val="004D7530"/>
    <w:rsid w:val="004F1570"/>
    <w:rsid w:val="004F6281"/>
    <w:rsid w:val="004F62BC"/>
    <w:rsid w:val="004F63D7"/>
    <w:rsid w:val="004F6CB9"/>
    <w:rsid w:val="004F76D2"/>
    <w:rsid w:val="004F7BEE"/>
    <w:rsid w:val="005068B1"/>
    <w:rsid w:val="005074E0"/>
    <w:rsid w:val="00512036"/>
    <w:rsid w:val="005131EE"/>
    <w:rsid w:val="00513692"/>
    <w:rsid w:val="0051423F"/>
    <w:rsid w:val="00514978"/>
    <w:rsid w:val="0051562D"/>
    <w:rsid w:val="00520CE0"/>
    <w:rsid w:val="00531075"/>
    <w:rsid w:val="0053393D"/>
    <w:rsid w:val="00533947"/>
    <w:rsid w:val="005410ED"/>
    <w:rsid w:val="005427C3"/>
    <w:rsid w:val="00544915"/>
    <w:rsid w:val="00546BC4"/>
    <w:rsid w:val="00552DC2"/>
    <w:rsid w:val="005533F2"/>
    <w:rsid w:val="00556C73"/>
    <w:rsid w:val="00570F8B"/>
    <w:rsid w:val="00573B7D"/>
    <w:rsid w:val="0057440D"/>
    <w:rsid w:val="005775A9"/>
    <w:rsid w:val="00577B14"/>
    <w:rsid w:val="0059343A"/>
    <w:rsid w:val="005938D4"/>
    <w:rsid w:val="005A0104"/>
    <w:rsid w:val="005A3B37"/>
    <w:rsid w:val="005A3B89"/>
    <w:rsid w:val="005A7AD9"/>
    <w:rsid w:val="005C59F0"/>
    <w:rsid w:val="005D66F8"/>
    <w:rsid w:val="005E7584"/>
    <w:rsid w:val="005F783C"/>
    <w:rsid w:val="0060429E"/>
    <w:rsid w:val="00607A7C"/>
    <w:rsid w:val="006103C6"/>
    <w:rsid w:val="0061110C"/>
    <w:rsid w:val="00613BB0"/>
    <w:rsid w:val="0061460E"/>
    <w:rsid w:val="006209E7"/>
    <w:rsid w:val="00622C33"/>
    <w:rsid w:val="006231DE"/>
    <w:rsid w:val="00625139"/>
    <w:rsid w:val="0062514A"/>
    <w:rsid w:val="00634FC8"/>
    <w:rsid w:val="00640480"/>
    <w:rsid w:val="00653600"/>
    <w:rsid w:val="00655C03"/>
    <w:rsid w:val="00672B8F"/>
    <w:rsid w:val="00673C59"/>
    <w:rsid w:val="00680010"/>
    <w:rsid w:val="00681B22"/>
    <w:rsid w:val="00682A43"/>
    <w:rsid w:val="00691669"/>
    <w:rsid w:val="00692810"/>
    <w:rsid w:val="006B0EE7"/>
    <w:rsid w:val="006B2B0B"/>
    <w:rsid w:val="006B5238"/>
    <w:rsid w:val="006B60C7"/>
    <w:rsid w:val="006B63AC"/>
    <w:rsid w:val="006B7117"/>
    <w:rsid w:val="006C1FE2"/>
    <w:rsid w:val="006C4BEC"/>
    <w:rsid w:val="006C5262"/>
    <w:rsid w:val="006D3513"/>
    <w:rsid w:val="006D3F94"/>
    <w:rsid w:val="006D4CBA"/>
    <w:rsid w:val="006E3549"/>
    <w:rsid w:val="006E5FD5"/>
    <w:rsid w:val="00700E2D"/>
    <w:rsid w:val="00701947"/>
    <w:rsid w:val="00702AD6"/>
    <w:rsid w:val="00704C3C"/>
    <w:rsid w:val="00706995"/>
    <w:rsid w:val="00707987"/>
    <w:rsid w:val="00707CCD"/>
    <w:rsid w:val="00717E27"/>
    <w:rsid w:val="00727397"/>
    <w:rsid w:val="00730EAF"/>
    <w:rsid w:val="00731D11"/>
    <w:rsid w:val="00731F5E"/>
    <w:rsid w:val="00732719"/>
    <w:rsid w:val="00734549"/>
    <w:rsid w:val="00735842"/>
    <w:rsid w:val="00741432"/>
    <w:rsid w:val="00743E82"/>
    <w:rsid w:val="00747336"/>
    <w:rsid w:val="00747CF8"/>
    <w:rsid w:val="007513D1"/>
    <w:rsid w:val="00753248"/>
    <w:rsid w:val="00753F11"/>
    <w:rsid w:val="00754C2D"/>
    <w:rsid w:val="00755A1B"/>
    <w:rsid w:val="00765AD9"/>
    <w:rsid w:val="00766AAC"/>
    <w:rsid w:val="00773633"/>
    <w:rsid w:val="00773B4C"/>
    <w:rsid w:val="00773E1E"/>
    <w:rsid w:val="00774F22"/>
    <w:rsid w:val="00777A00"/>
    <w:rsid w:val="007803D3"/>
    <w:rsid w:val="00781427"/>
    <w:rsid w:val="00786DD1"/>
    <w:rsid w:val="007947F9"/>
    <w:rsid w:val="007A0DCB"/>
    <w:rsid w:val="007B00CD"/>
    <w:rsid w:val="007B05E7"/>
    <w:rsid w:val="007C1C18"/>
    <w:rsid w:val="007C3565"/>
    <w:rsid w:val="007D44B0"/>
    <w:rsid w:val="007D621D"/>
    <w:rsid w:val="007E1234"/>
    <w:rsid w:val="007E1CA7"/>
    <w:rsid w:val="007E4FBF"/>
    <w:rsid w:val="007F1E79"/>
    <w:rsid w:val="007F4E38"/>
    <w:rsid w:val="007F6ED5"/>
    <w:rsid w:val="008058D3"/>
    <w:rsid w:val="008132AE"/>
    <w:rsid w:val="00821B04"/>
    <w:rsid w:val="00825B9B"/>
    <w:rsid w:val="0083000A"/>
    <w:rsid w:val="008305B2"/>
    <w:rsid w:val="00832247"/>
    <w:rsid w:val="008363AD"/>
    <w:rsid w:val="00854C65"/>
    <w:rsid w:val="00856191"/>
    <w:rsid w:val="00861A0E"/>
    <w:rsid w:val="00873CC6"/>
    <w:rsid w:val="00877F4D"/>
    <w:rsid w:val="008844FC"/>
    <w:rsid w:val="00891115"/>
    <w:rsid w:val="00893A20"/>
    <w:rsid w:val="00896D5C"/>
    <w:rsid w:val="008B0E7A"/>
    <w:rsid w:val="008B12FA"/>
    <w:rsid w:val="008B2F93"/>
    <w:rsid w:val="008B4FD7"/>
    <w:rsid w:val="008B6DC3"/>
    <w:rsid w:val="008C5C3B"/>
    <w:rsid w:val="008C79BD"/>
    <w:rsid w:val="008D6497"/>
    <w:rsid w:val="008D667A"/>
    <w:rsid w:val="008E11F3"/>
    <w:rsid w:val="008E365F"/>
    <w:rsid w:val="008F06DA"/>
    <w:rsid w:val="008F093E"/>
    <w:rsid w:val="008F2F19"/>
    <w:rsid w:val="008F3048"/>
    <w:rsid w:val="008F4291"/>
    <w:rsid w:val="008F681A"/>
    <w:rsid w:val="008F7487"/>
    <w:rsid w:val="009046BB"/>
    <w:rsid w:val="0090498F"/>
    <w:rsid w:val="009070F3"/>
    <w:rsid w:val="00911E58"/>
    <w:rsid w:val="00911EF5"/>
    <w:rsid w:val="009130C7"/>
    <w:rsid w:val="00916C89"/>
    <w:rsid w:val="00931FEA"/>
    <w:rsid w:val="00937632"/>
    <w:rsid w:val="009428BD"/>
    <w:rsid w:val="009447E8"/>
    <w:rsid w:val="009457BC"/>
    <w:rsid w:val="00952EFB"/>
    <w:rsid w:val="0095766F"/>
    <w:rsid w:val="00965C0D"/>
    <w:rsid w:val="009672E4"/>
    <w:rsid w:val="009676CD"/>
    <w:rsid w:val="00973C3B"/>
    <w:rsid w:val="00985F7B"/>
    <w:rsid w:val="00986D14"/>
    <w:rsid w:val="009870D5"/>
    <w:rsid w:val="00991DE6"/>
    <w:rsid w:val="0099365D"/>
    <w:rsid w:val="009956CE"/>
    <w:rsid w:val="009A0323"/>
    <w:rsid w:val="009A23F4"/>
    <w:rsid w:val="009A6EFF"/>
    <w:rsid w:val="009B05DD"/>
    <w:rsid w:val="009B7360"/>
    <w:rsid w:val="009B7F0B"/>
    <w:rsid w:val="009C06C1"/>
    <w:rsid w:val="009C07B5"/>
    <w:rsid w:val="009C37C9"/>
    <w:rsid w:val="009D235D"/>
    <w:rsid w:val="009D5913"/>
    <w:rsid w:val="009E44B7"/>
    <w:rsid w:val="009E4545"/>
    <w:rsid w:val="009F138E"/>
    <w:rsid w:val="009F2B30"/>
    <w:rsid w:val="009F3288"/>
    <w:rsid w:val="009F5572"/>
    <w:rsid w:val="00A008B6"/>
    <w:rsid w:val="00A00DDE"/>
    <w:rsid w:val="00A013AA"/>
    <w:rsid w:val="00A01EDA"/>
    <w:rsid w:val="00A07795"/>
    <w:rsid w:val="00A07CEF"/>
    <w:rsid w:val="00A1441E"/>
    <w:rsid w:val="00A14944"/>
    <w:rsid w:val="00A15E77"/>
    <w:rsid w:val="00A1643E"/>
    <w:rsid w:val="00A168E5"/>
    <w:rsid w:val="00A31D82"/>
    <w:rsid w:val="00A32CD4"/>
    <w:rsid w:val="00A332C5"/>
    <w:rsid w:val="00A34C81"/>
    <w:rsid w:val="00A40DC6"/>
    <w:rsid w:val="00A479D0"/>
    <w:rsid w:val="00A538E7"/>
    <w:rsid w:val="00A55C54"/>
    <w:rsid w:val="00A647E7"/>
    <w:rsid w:val="00A71925"/>
    <w:rsid w:val="00A76DF0"/>
    <w:rsid w:val="00A77B80"/>
    <w:rsid w:val="00A81C2D"/>
    <w:rsid w:val="00A956AC"/>
    <w:rsid w:val="00AA2C32"/>
    <w:rsid w:val="00AA2C51"/>
    <w:rsid w:val="00AA7097"/>
    <w:rsid w:val="00AB03C8"/>
    <w:rsid w:val="00AB403E"/>
    <w:rsid w:val="00AC241F"/>
    <w:rsid w:val="00AC64FB"/>
    <w:rsid w:val="00AC668A"/>
    <w:rsid w:val="00AC7E9B"/>
    <w:rsid w:val="00AD1BAE"/>
    <w:rsid w:val="00AD2367"/>
    <w:rsid w:val="00AD2733"/>
    <w:rsid w:val="00AD325A"/>
    <w:rsid w:val="00AE30C5"/>
    <w:rsid w:val="00AF0FB9"/>
    <w:rsid w:val="00AF2D53"/>
    <w:rsid w:val="00AF4488"/>
    <w:rsid w:val="00AF692F"/>
    <w:rsid w:val="00AF7ADF"/>
    <w:rsid w:val="00B030DD"/>
    <w:rsid w:val="00B03C10"/>
    <w:rsid w:val="00B104B8"/>
    <w:rsid w:val="00B10A43"/>
    <w:rsid w:val="00B15A9F"/>
    <w:rsid w:val="00B17FC1"/>
    <w:rsid w:val="00B225B4"/>
    <w:rsid w:val="00B23690"/>
    <w:rsid w:val="00B41CDE"/>
    <w:rsid w:val="00B50240"/>
    <w:rsid w:val="00B549E3"/>
    <w:rsid w:val="00B55BCE"/>
    <w:rsid w:val="00B57765"/>
    <w:rsid w:val="00B62431"/>
    <w:rsid w:val="00B66286"/>
    <w:rsid w:val="00B6643C"/>
    <w:rsid w:val="00B675D3"/>
    <w:rsid w:val="00B73C00"/>
    <w:rsid w:val="00B7530F"/>
    <w:rsid w:val="00B80D5A"/>
    <w:rsid w:val="00B81273"/>
    <w:rsid w:val="00B842DA"/>
    <w:rsid w:val="00B84748"/>
    <w:rsid w:val="00B941F3"/>
    <w:rsid w:val="00B949CB"/>
    <w:rsid w:val="00BB03C7"/>
    <w:rsid w:val="00BB48E2"/>
    <w:rsid w:val="00BC03E6"/>
    <w:rsid w:val="00BC45FB"/>
    <w:rsid w:val="00BC69E1"/>
    <w:rsid w:val="00BD16A4"/>
    <w:rsid w:val="00BD296A"/>
    <w:rsid w:val="00BD3181"/>
    <w:rsid w:val="00BD670D"/>
    <w:rsid w:val="00BD6AD6"/>
    <w:rsid w:val="00BD6E08"/>
    <w:rsid w:val="00BD6F48"/>
    <w:rsid w:val="00BE208D"/>
    <w:rsid w:val="00BE2A74"/>
    <w:rsid w:val="00BF0EC3"/>
    <w:rsid w:val="00BF1DEE"/>
    <w:rsid w:val="00BF3DF8"/>
    <w:rsid w:val="00BF446C"/>
    <w:rsid w:val="00BF449E"/>
    <w:rsid w:val="00C012DF"/>
    <w:rsid w:val="00C020B3"/>
    <w:rsid w:val="00C034AA"/>
    <w:rsid w:val="00C137B1"/>
    <w:rsid w:val="00C15D42"/>
    <w:rsid w:val="00C32475"/>
    <w:rsid w:val="00C42CD4"/>
    <w:rsid w:val="00C511CB"/>
    <w:rsid w:val="00C60674"/>
    <w:rsid w:val="00C62EFD"/>
    <w:rsid w:val="00C63508"/>
    <w:rsid w:val="00C641C2"/>
    <w:rsid w:val="00C66303"/>
    <w:rsid w:val="00C70C7A"/>
    <w:rsid w:val="00C74C2A"/>
    <w:rsid w:val="00C74D8E"/>
    <w:rsid w:val="00C76957"/>
    <w:rsid w:val="00C77A17"/>
    <w:rsid w:val="00C813F6"/>
    <w:rsid w:val="00C83E13"/>
    <w:rsid w:val="00C9061C"/>
    <w:rsid w:val="00C94969"/>
    <w:rsid w:val="00C955AC"/>
    <w:rsid w:val="00C967EA"/>
    <w:rsid w:val="00CA2E27"/>
    <w:rsid w:val="00CB027F"/>
    <w:rsid w:val="00CB1496"/>
    <w:rsid w:val="00CB1F86"/>
    <w:rsid w:val="00CC0D7E"/>
    <w:rsid w:val="00CC45AF"/>
    <w:rsid w:val="00CC4F41"/>
    <w:rsid w:val="00CC624C"/>
    <w:rsid w:val="00CD1215"/>
    <w:rsid w:val="00CD208E"/>
    <w:rsid w:val="00CD2E1D"/>
    <w:rsid w:val="00CD3D63"/>
    <w:rsid w:val="00CD4E38"/>
    <w:rsid w:val="00CE060F"/>
    <w:rsid w:val="00CE5BCF"/>
    <w:rsid w:val="00CF2412"/>
    <w:rsid w:val="00D0009C"/>
    <w:rsid w:val="00D000E7"/>
    <w:rsid w:val="00D06C80"/>
    <w:rsid w:val="00D07665"/>
    <w:rsid w:val="00D11CAC"/>
    <w:rsid w:val="00D16650"/>
    <w:rsid w:val="00D275E6"/>
    <w:rsid w:val="00D30A2C"/>
    <w:rsid w:val="00D3172A"/>
    <w:rsid w:val="00D37717"/>
    <w:rsid w:val="00D4357E"/>
    <w:rsid w:val="00D43FC6"/>
    <w:rsid w:val="00D450C7"/>
    <w:rsid w:val="00D46BAE"/>
    <w:rsid w:val="00D524FA"/>
    <w:rsid w:val="00D557DA"/>
    <w:rsid w:val="00D67454"/>
    <w:rsid w:val="00D6783C"/>
    <w:rsid w:val="00D67A66"/>
    <w:rsid w:val="00D7480B"/>
    <w:rsid w:val="00D809B4"/>
    <w:rsid w:val="00D8490B"/>
    <w:rsid w:val="00D93AB3"/>
    <w:rsid w:val="00D96554"/>
    <w:rsid w:val="00D9764B"/>
    <w:rsid w:val="00DA160E"/>
    <w:rsid w:val="00DB2DF1"/>
    <w:rsid w:val="00DC3FEF"/>
    <w:rsid w:val="00DD4CC9"/>
    <w:rsid w:val="00DD5BE8"/>
    <w:rsid w:val="00DE2C70"/>
    <w:rsid w:val="00DE6A29"/>
    <w:rsid w:val="00DF1617"/>
    <w:rsid w:val="00DF1F42"/>
    <w:rsid w:val="00E00CDC"/>
    <w:rsid w:val="00E04792"/>
    <w:rsid w:val="00E11BB6"/>
    <w:rsid w:val="00E11D5D"/>
    <w:rsid w:val="00E14038"/>
    <w:rsid w:val="00E16C51"/>
    <w:rsid w:val="00E20BE1"/>
    <w:rsid w:val="00E211F2"/>
    <w:rsid w:val="00E22AB0"/>
    <w:rsid w:val="00E2380E"/>
    <w:rsid w:val="00E3113C"/>
    <w:rsid w:val="00E42FCA"/>
    <w:rsid w:val="00E44F88"/>
    <w:rsid w:val="00E511C8"/>
    <w:rsid w:val="00E55BC1"/>
    <w:rsid w:val="00E56CD5"/>
    <w:rsid w:val="00E60875"/>
    <w:rsid w:val="00E6258C"/>
    <w:rsid w:val="00E64F05"/>
    <w:rsid w:val="00E6789F"/>
    <w:rsid w:val="00E74C02"/>
    <w:rsid w:val="00E7740D"/>
    <w:rsid w:val="00E85868"/>
    <w:rsid w:val="00E91D78"/>
    <w:rsid w:val="00E95681"/>
    <w:rsid w:val="00E9579E"/>
    <w:rsid w:val="00E97EE4"/>
    <w:rsid w:val="00EA07DA"/>
    <w:rsid w:val="00EA5F5D"/>
    <w:rsid w:val="00EB0ABF"/>
    <w:rsid w:val="00EB352E"/>
    <w:rsid w:val="00EB62EC"/>
    <w:rsid w:val="00EB6C18"/>
    <w:rsid w:val="00EC357D"/>
    <w:rsid w:val="00EC3AE9"/>
    <w:rsid w:val="00EC4C20"/>
    <w:rsid w:val="00ED7F96"/>
    <w:rsid w:val="00EE393E"/>
    <w:rsid w:val="00EE6255"/>
    <w:rsid w:val="00EE6E5D"/>
    <w:rsid w:val="00EE78D4"/>
    <w:rsid w:val="00EF048F"/>
    <w:rsid w:val="00EF5852"/>
    <w:rsid w:val="00EF7644"/>
    <w:rsid w:val="00EF7E12"/>
    <w:rsid w:val="00F0270E"/>
    <w:rsid w:val="00F106DA"/>
    <w:rsid w:val="00F15826"/>
    <w:rsid w:val="00F205BB"/>
    <w:rsid w:val="00F20CF0"/>
    <w:rsid w:val="00F22974"/>
    <w:rsid w:val="00F25650"/>
    <w:rsid w:val="00F362AB"/>
    <w:rsid w:val="00F37A19"/>
    <w:rsid w:val="00F44017"/>
    <w:rsid w:val="00F46BCC"/>
    <w:rsid w:val="00F46DC8"/>
    <w:rsid w:val="00F474DF"/>
    <w:rsid w:val="00F5090A"/>
    <w:rsid w:val="00F53A14"/>
    <w:rsid w:val="00F56629"/>
    <w:rsid w:val="00F61753"/>
    <w:rsid w:val="00F62C1C"/>
    <w:rsid w:val="00F6767A"/>
    <w:rsid w:val="00F71BEB"/>
    <w:rsid w:val="00F74608"/>
    <w:rsid w:val="00F8322E"/>
    <w:rsid w:val="00F83C73"/>
    <w:rsid w:val="00F94C27"/>
    <w:rsid w:val="00F969E3"/>
    <w:rsid w:val="00F97743"/>
    <w:rsid w:val="00FB5B88"/>
    <w:rsid w:val="00FC064B"/>
    <w:rsid w:val="00FC4E57"/>
    <w:rsid w:val="00FD531E"/>
    <w:rsid w:val="00FE76B1"/>
    <w:rsid w:val="00FE7F83"/>
    <w:rsid w:val="00FF1066"/>
    <w:rsid w:val="00FF1B0C"/>
    <w:rsid w:val="00FF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FF6B04"/>
  <w15:docId w15:val="{0FEE4867-49C1-4819-B2FD-70F737D6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B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2380E"/>
    <w:rPr>
      <w:b/>
      <w:bCs/>
    </w:rPr>
  </w:style>
  <w:style w:type="character" w:styleId="a4">
    <w:name w:val="Hyperlink"/>
    <w:basedOn w:val="a0"/>
    <w:uiPriority w:val="99"/>
    <w:semiHidden/>
    <w:unhideWhenUsed/>
    <w:rsid w:val="00896D5C"/>
    <w:rPr>
      <w:color w:val="0000FF"/>
      <w:u w:val="single"/>
    </w:rPr>
  </w:style>
  <w:style w:type="paragraph" w:customStyle="1" w:styleId="a5">
    <w:basedOn w:val="a"/>
    <w:next w:val="a6"/>
    <w:uiPriority w:val="99"/>
    <w:qFormat/>
    <w:rsid w:val="000E27D9"/>
    <w:pPr>
      <w:ind w:firstLineChars="200" w:firstLine="420"/>
    </w:pPr>
    <w:rPr>
      <w:rFonts w:ascii="Times New Roman" w:eastAsia="宋体" w:hAnsi="Times New Roman" w:cs="Times New Roman"/>
      <w:szCs w:val="20"/>
    </w:rPr>
  </w:style>
  <w:style w:type="paragraph" w:styleId="a6">
    <w:name w:val="List Paragraph"/>
    <w:basedOn w:val="a"/>
    <w:uiPriority w:val="34"/>
    <w:qFormat/>
    <w:rsid w:val="000E27D9"/>
    <w:pPr>
      <w:ind w:firstLineChars="200" w:firstLine="420"/>
    </w:pPr>
  </w:style>
  <w:style w:type="paragraph" w:styleId="a7">
    <w:name w:val="header"/>
    <w:basedOn w:val="a"/>
    <w:link w:val="a8"/>
    <w:uiPriority w:val="99"/>
    <w:unhideWhenUsed/>
    <w:rsid w:val="00C511C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C511CB"/>
    <w:rPr>
      <w:sz w:val="18"/>
      <w:szCs w:val="18"/>
    </w:rPr>
  </w:style>
  <w:style w:type="paragraph" w:styleId="a9">
    <w:name w:val="footer"/>
    <w:basedOn w:val="a"/>
    <w:link w:val="aa"/>
    <w:uiPriority w:val="99"/>
    <w:unhideWhenUsed/>
    <w:rsid w:val="00C511CB"/>
    <w:pPr>
      <w:tabs>
        <w:tab w:val="center" w:pos="4153"/>
        <w:tab w:val="right" w:pos="8306"/>
      </w:tabs>
      <w:snapToGrid w:val="0"/>
      <w:jc w:val="left"/>
    </w:pPr>
    <w:rPr>
      <w:sz w:val="18"/>
      <w:szCs w:val="18"/>
    </w:rPr>
  </w:style>
  <w:style w:type="character" w:customStyle="1" w:styleId="aa">
    <w:name w:val="页脚 字符"/>
    <w:basedOn w:val="a0"/>
    <w:link w:val="a9"/>
    <w:uiPriority w:val="99"/>
    <w:rsid w:val="00C511CB"/>
    <w:rPr>
      <w:sz w:val="18"/>
      <w:szCs w:val="18"/>
    </w:rPr>
  </w:style>
  <w:style w:type="table" w:styleId="ab">
    <w:name w:val="Table Grid"/>
    <w:basedOn w:val="a1"/>
    <w:uiPriority w:val="39"/>
    <w:rsid w:val="00482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A62EA"/>
    <w:rPr>
      <w:sz w:val="18"/>
      <w:szCs w:val="18"/>
    </w:rPr>
  </w:style>
  <w:style w:type="character" w:customStyle="1" w:styleId="ad">
    <w:name w:val="批注框文本 字符"/>
    <w:basedOn w:val="a0"/>
    <w:link w:val="ac"/>
    <w:uiPriority w:val="99"/>
    <w:semiHidden/>
    <w:rsid w:val="003A62EA"/>
    <w:rPr>
      <w:sz w:val="18"/>
      <w:szCs w:val="18"/>
    </w:rPr>
  </w:style>
  <w:style w:type="character" w:styleId="ae">
    <w:name w:val="annotation reference"/>
    <w:basedOn w:val="a0"/>
    <w:uiPriority w:val="99"/>
    <w:semiHidden/>
    <w:unhideWhenUsed/>
    <w:rsid w:val="00546BC4"/>
    <w:rPr>
      <w:sz w:val="21"/>
      <w:szCs w:val="21"/>
    </w:rPr>
  </w:style>
  <w:style w:type="paragraph" w:styleId="af">
    <w:name w:val="annotation text"/>
    <w:basedOn w:val="a"/>
    <w:link w:val="af0"/>
    <w:uiPriority w:val="99"/>
    <w:semiHidden/>
    <w:unhideWhenUsed/>
    <w:rsid w:val="00546BC4"/>
    <w:pPr>
      <w:jc w:val="left"/>
    </w:pPr>
  </w:style>
  <w:style w:type="character" w:customStyle="1" w:styleId="af0">
    <w:name w:val="批注文字 字符"/>
    <w:basedOn w:val="a0"/>
    <w:link w:val="af"/>
    <w:uiPriority w:val="99"/>
    <w:semiHidden/>
    <w:rsid w:val="00546BC4"/>
  </w:style>
  <w:style w:type="paragraph" w:styleId="af1">
    <w:name w:val="annotation subject"/>
    <w:basedOn w:val="af"/>
    <w:next w:val="af"/>
    <w:link w:val="af2"/>
    <w:uiPriority w:val="99"/>
    <w:semiHidden/>
    <w:unhideWhenUsed/>
    <w:rsid w:val="00546BC4"/>
    <w:rPr>
      <w:b/>
      <w:bCs/>
    </w:rPr>
  </w:style>
  <w:style w:type="character" w:customStyle="1" w:styleId="af2">
    <w:name w:val="批注主题 字符"/>
    <w:basedOn w:val="af0"/>
    <w:link w:val="af1"/>
    <w:uiPriority w:val="99"/>
    <w:semiHidden/>
    <w:rsid w:val="00546BC4"/>
    <w:rPr>
      <w:b/>
      <w:bCs/>
    </w:rPr>
  </w:style>
  <w:style w:type="paragraph" w:styleId="af3">
    <w:name w:val="footnote text"/>
    <w:basedOn w:val="a"/>
    <w:link w:val="af4"/>
    <w:uiPriority w:val="99"/>
    <w:semiHidden/>
    <w:unhideWhenUsed/>
    <w:rsid w:val="001E6ED5"/>
    <w:pPr>
      <w:snapToGrid w:val="0"/>
      <w:jc w:val="left"/>
    </w:pPr>
    <w:rPr>
      <w:sz w:val="18"/>
      <w:szCs w:val="18"/>
    </w:rPr>
  </w:style>
  <w:style w:type="character" w:customStyle="1" w:styleId="af4">
    <w:name w:val="脚注文本 字符"/>
    <w:basedOn w:val="a0"/>
    <w:link w:val="af3"/>
    <w:uiPriority w:val="99"/>
    <w:semiHidden/>
    <w:rsid w:val="001E6ED5"/>
    <w:rPr>
      <w:sz w:val="18"/>
      <w:szCs w:val="18"/>
    </w:rPr>
  </w:style>
  <w:style w:type="character" w:styleId="af5">
    <w:name w:val="footnote reference"/>
    <w:basedOn w:val="a0"/>
    <w:uiPriority w:val="99"/>
    <w:semiHidden/>
    <w:unhideWhenUsed/>
    <w:rsid w:val="001E6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63765">
      <w:bodyDiv w:val="1"/>
      <w:marLeft w:val="0"/>
      <w:marRight w:val="0"/>
      <w:marTop w:val="0"/>
      <w:marBottom w:val="0"/>
      <w:divBdr>
        <w:top w:val="none" w:sz="0" w:space="0" w:color="auto"/>
        <w:left w:val="none" w:sz="0" w:space="0" w:color="auto"/>
        <w:bottom w:val="none" w:sz="0" w:space="0" w:color="auto"/>
        <w:right w:val="none" w:sz="0" w:space="0" w:color="auto"/>
      </w:divBdr>
    </w:div>
    <w:div w:id="549416803">
      <w:bodyDiv w:val="1"/>
      <w:marLeft w:val="0"/>
      <w:marRight w:val="0"/>
      <w:marTop w:val="0"/>
      <w:marBottom w:val="0"/>
      <w:divBdr>
        <w:top w:val="none" w:sz="0" w:space="0" w:color="auto"/>
        <w:left w:val="none" w:sz="0" w:space="0" w:color="auto"/>
        <w:bottom w:val="none" w:sz="0" w:space="0" w:color="auto"/>
        <w:right w:val="none" w:sz="0" w:space="0" w:color="auto"/>
      </w:divBdr>
      <w:divsChild>
        <w:div w:id="1080059422">
          <w:marLeft w:val="0"/>
          <w:marRight w:val="0"/>
          <w:marTop w:val="0"/>
          <w:marBottom w:val="0"/>
          <w:divBdr>
            <w:top w:val="none" w:sz="0" w:space="0" w:color="auto"/>
            <w:left w:val="none" w:sz="0" w:space="0" w:color="auto"/>
            <w:bottom w:val="none" w:sz="0" w:space="0" w:color="auto"/>
            <w:right w:val="none" w:sz="0" w:space="0" w:color="auto"/>
          </w:divBdr>
        </w:div>
      </w:divsChild>
    </w:div>
    <w:div w:id="637876918">
      <w:bodyDiv w:val="1"/>
      <w:marLeft w:val="0"/>
      <w:marRight w:val="0"/>
      <w:marTop w:val="0"/>
      <w:marBottom w:val="0"/>
      <w:divBdr>
        <w:top w:val="none" w:sz="0" w:space="0" w:color="auto"/>
        <w:left w:val="none" w:sz="0" w:space="0" w:color="auto"/>
        <w:bottom w:val="none" w:sz="0" w:space="0" w:color="auto"/>
        <w:right w:val="none" w:sz="0" w:space="0" w:color="auto"/>
      </w:divBdr>
      <w:divsChild>
        <w:div w:id="1599800007">
          <w:marLeft w:val="0"/>
          <w:marRight w:val="0"/>
          <w:marTop w:val="0"/>
          <w:marBottom w:val="0"/>
          <w:divBdr>
            <w:top w:val="none" w:sz="0" w:space="0" w:color="auto"/>
            <w:left w:val="none" w:sz="0" w:space="0" w:color="auto"/>
            <w:bottom w:val="none" w:sz="0" w:space="0" w:color="auto"/>
            <w:right w:val="none" w:sz="0" w:space="0" w:color="auto"/>
          </w:divBdr>
          <w:divsChild>
            <w:div w:id="12364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3855">
      <w:bodyDiv w:val="1"/>
      <w:marLeft w:val="0"/>
      <w:marRight w:val="0"/>
      <w:marTop w:val="0"/>
      <w:marBottom w:val="0"/>
      <w:divBdr>
        <w:top w:val="none" w:sz="0" w:space="0" w:color="auto"/>
        <w:left w:val="none" w:sz="0" w:space="0" w:color="auto"/>
        <w:bottom w:val="none" w:sz="0" w:space="0" w:color="auto"/>
        <w:right w:val="none" w:sz="0" w:space="0" w:color="auto"/>
      </w:divBdr>
      <w:divsChild>
        <w:div w:id="1068847598">
          <w:marLeft w:val="0"/>
          <w:marRight w:val="0"/>
          <w:marTop w:val="0"/>
          <w:marBottom w:val="0"/>
          <w:divBdr>
            <w:top w:val="none" w:sz="0" w:space="0" w:color="auto"/>
            <w:left w:val="none" w:sz="0" w:space="0" w:color="auto"/>
            <w:bottom w:val="none" w:sz="0" w:space="0" w:color="auto"/>
            <w:right w:val="none" w:sz="0" w:space="0" w:color="auto"/>
          </w:divBdr>
          <w:divsChild>
            <w:div w:id="421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10804">
      <w:bodyDiv w:val="1"/>
      <w:marLeft w:val="0"/>
      <w:marRight w:val="0"/>
      <w:marTop w:val="0"/>
      <w:marBottom w:val="0"/>
      <w:divBdr>
        <w:top w:val="none" w:sz="0" w:space="0" w:color="auto"/>
        <w:left w:val="none" w:sz="0" w:space="0" w:color="auto"/>
        <w:bottom w:val="none" w:sz="0" w:space="0" w:color="auto"/>
        <w:right w:val="none" w:sz="0" w:space="0" w:color="auto"/>
      </w:divBdr>
    </w:div>
    <w:div w:id="213400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DD856ED-1A90-48D0-B94B-62D4A669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6</Pages>
  <Words>881</Words>
  <Characters>5026</Characters>
  <Application>Microsoft Office Word</Application>
  <DocSecurity>0</DocSecurity>
  <Lines>41</Lines>
  <Paragraphs>11</Paragraphs>
  <ScaleCrop>false</ScaleCrop>
  <Company>微软中国</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8423sl</dc:creator>
  <cp:lastModifiedBy>Administrator</cp:lastModifiedBy>
  <cp:revision>6</cp:revision>
  <dcterms:created xsi:type="dcterms:W3CDTF">2024-04-02T06:32:00Z</dcterms:created>
  <dcterms:modified xsi:type="dcterms:W3CDTF">2024-08-20T06:33:00Z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c4eedbd42e92f749208156c3cf402bb3d445f18c681fd22b868f343b7213f401</vt:lpwstr>
  </property>
  <property fmtid="{D5CDD505-2E9C-101B-9397-08002B2CF9AE}" pid="3" name="MTWinEqns">
    <vt:bool>true</vt:bool>
  </property>
</Properties>
</file>